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C2E9" w14:textId="798CDFBA" w:rsidR="00AF49D6" w:rsidRPr="00B1101E" w:rsidRDefault="006B3531" w:rsidP="006B3531">
      <w:pPr>
        <w:pStyle w:val="Header"/>
        <w:rPr>
          <w:b/>
          <w:sz w:val="28"/>
          <w:szCs w:val="28"/>
        </w:rPr>
      </w:pPr>
      <w:r w:rsidRPr="00B1101E">
        <w:rPr>
          <w:b/>
          <w:sz w:val="28"/>
          <w:szCs w:val="28"/>
        </w:rPr>
        <w:t>Plagiarism policy and procedure</w:t>
      </w:r>
    </w:p>
    <w:p w14:paraId="12A323CF" w14:textId="77777777" w:rsidR="00352E5D" w:rsidRDefault="00352E5D" w:rsidP="00550E4E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Cs w:val="24"/>
          <w:lang w:eastAsia="en-GB"/>
        </w:rPr>
      </w:pPr>
    </w:p>
    <w:p w14:paraId="19D5097A" w14:textId="77777777" w:rsidR="00352E5D" w:rsidRPr="001F387F" w:rsidRDefault="00352E5D" w:rsidP="0095766F">
      <w:pPr>
        <w:autoSpaceDE w:val="0"/>
        <w:autoSpaceDN w:val="0"/>
        <w:adjustRightInd w:val="0"/>
        <w:spacing w:line="240" w:lineRule="auto"/>
        <w:rPr>
          <w:rFonts w:eastAsia="Times New Roman" w:cs="Arial"/>
          <w:b/>
          <w:bCs/>
          <w:szCs w:val="24"/>
          <w:lang w:eastAsia="en-GB"/>
        </w:rPr>
      </w:pPr>
      <w:r w:rsidRPr="001F387F">
        <w:rPr>
          <w:rFonts w:eastAsia="Times New Roman" w:cs="Arial"/>
          <w:b/>
          <w:bCs/>
          <w:szCs w:val="24"/>
          <w:lang w:eastAsia="en-GB"/>
        </w:rPr>
        <w:t xml:space="preserve">Introduction </w:t>
      </w:r>
    </w:p>
    <w:p w14:paraId="35E7082D" w14:textId="1D9864D7" w:rsidR="00352E5D" w:rsidRDefault="00E96EFD" w:rsidP="0095766F">
      <w:pPr>
        <w:autoSpaceDE w:val="0"/>
        <w:autoSpaceDN w:val="0"/>
        <w:adjustRightInd w:val="0"/>
        <w:spacing w:line="240" w:lineRule="auto"/>
        <w:rPr>
          <w:rFonts w:eastAsia="Times New Roman" w:cs="Arial"/>
          <w:bCs/>
          <w:szCs w:val="24"/>
          <w:lang w:eastAsia="en-GB"/>
        </w:rPr>
      </w:pPr>
      <w:r>
        <w:rPr>
          <w:rFonts w:eastAsia="Times New Roman" w:cs="Arial"/>
          <w:bCs/>
          <w:szCs w:val="24"/>
          <w:lang w:eastAsia="en-GB"/>
        </w:rPr>
        <w:t>Ixion</w:t>
      </w:r>
      <w:r w:rsidR="00352E5D" w:rsidRPr="009812A9">
        <w:rPr>
          <w:rFonts w:eastAsia="Times New Roman" w:cs="Arial"/>
          <w:bCs/>
          <w:szCs w:val="24"/>
          <w:lang w:eastAsia="en-GB"/>
        </w:rPr>
        <w:t xml:space="preserve"> has an obligation to learners, </w:t>
      </w:r>
      <w:r w:rsidR="00CB3D4F" w:rsidRPr="009812A9">
        <w:rPr>
          <w:rFonts w:eastAsia="Times New Roman" w:cs="Arial"/>
          <w:bCs/>
          <w:szCs w:val="24"/>
          <w:lang w:eastAsia="en-GB"/>
        </w:rPr>
        <w:t>employers,</w:t>
      </w:r>
      <w:r w:rsidR="00352E5D" w:rsidRPr="009812A9">
        <w:rPr>
          <w:rFonts w:eastAsia="Times New Roman" w:cs="Arial"/>
          <w:bCs/>
          <w:szCs w:val="24"/>
          <w:lang w:eastAsia="en-GB"/>
        </w:rPr>
        <w:t xml:space="preserve"> and society in general to ensure that the qualifications its learners receive are a fair and accurate representation of their work</w:t>
      </w:r>
      <w:r w:rsidR="004962ED">
        <w:rPr>
          <w:rFonts w:eastAsia="Times New Roman" w:cs="Arial"/>
          <w:bCs/>
          <w:szCs w:val="24"/>
          <w:lang w:eastAsia="en-GB"/>
        </w:rPr>
        <w:t xml:space="preserve"> </w:t>
      </w:r>
      <w:r w:rsidR="00352E5D" w:rsidRPr="009812A9">
        <w:rPr>
          <w:rFonts w:eastAsia="Times New Roman" w:cs="Arial"/>
          <w:bCs/>
          <w:szCs w:val="24"/>
          <w:lang w:eastAsia="en-GB"/>
        </w:rPr>
        <w:t xml:space="preserve">and of the knowledge and skills attained. Plagiarism and other forms of cheating undermine the value </w:t>
      </w:r>
      <w:r w:rsidR="00C079A4">
        <w:rPr>
          <w:rFonts w:eastAsia="Times New Roman" w:cs="Arial"/>
          <w:bCs/>
          <w:szCs w:val="24"/>
          <w:lang w:eastAsia="en-GB"/>
        </w:rPr>
        <w:t xml:space="preserve">and credibility </w:t>
      </w:r>
      <w:r w:rsidR="00352E5D" w:rsidRPr="009812A9">
        <w:rPr>
          <w:rFonts w:eastAsia="Times New Roman" w:cs="Arial"/>
          <w:bCs/>
          <w:szCs w:val="24"/>
          <w:lang w:eastAsia="en-GB"/>
        </w:rPr>
        <w:t>of qualifications for all concerned.</w:t>
      </w:r>
      <w:r w:rsidR="006A1638">
        <w:rPr>
          <w:rFonts w:eastAsia="Times New Roman" w:cs="Arial"/>
          <w:bCs/>
          <w:szCs w:val="24"/>
          <w:lang w:eastAsia="en-GB"/>
        </w:rPr>
        <w:t xml:space="preserve"> </w:t>
      </w:r>
      <w:r w:rsidR="006A1638" w:rsidRPr="009812A9">
        <w:rPr>
          <w:rFonts w:eastAsia="Times New Roman" w:cs="Arial"/>
          <w:bCs/>
          <w:szCs w:val="24"/>
          <w:lang w:eastAsia="en-GB"/>
        </w:rPr>
        <w:t xml:space="preserve">In addition, learners who </w:t>
      </w:r>
      <w:r w:rsidR="005B5C55">
        <w:rPr>
          <w:rFonts w:eastAsia="Times New Roman" w:cs="Arial"/>
          <w:bCs/>
          <w:szCs w:val="24"/>
          <w:lang w:eastAsia="en-GB"/>
        </w:rPr>
        <w:t xml:space="preserve">achieve </w:t>
      </w:r>
      <w:r w:rsidR="006A1638" w:rsidRPr="009812A9">
        <w:rPr>
          <w:rFonts w:eastAsia="Times New Roman" w:cs="Arial"/>
          <w:bCs/>
          <w:szCs w:val="24"/>
          <w:lang w:eastAsia="en-GB"/>
        </w:rPr>
        <w:t>qualifications having knowingly submitt</w:t>
      </w:r>
      <w:r w:rsidR="00F17298">
        <w:rPr>
          <w:rFonts w:eastAsia="Times New Roman" w:cs="Arial"/>
          <w:bCs/>
          <w:szCs w:val="24"/>
          <w:lang w:eastAsia="en-GB"/>
        </w:rPr>
        <w:t>ed</w:t>
      </w:r>
      <w:r w:rsidR="006A1638" w:rsidRPr="009812A9">
        <w:rPr>
          <w:rFonts w:eastAsia="Times New Roman" w:cs="Arial"/>
          <w:bCs/>
          <w:szCs w:val="24"/>
          <w:lang w:eastAsia="en-GB"/>
        </w:rPr>
        <w:t xml:space="preserve"> plagiarised work risk being </w:t>
      </w:r>
      <w:r w:rsidR="00640F05">
        <w:rPr>
          <w:rFonts w:eastAsia="Times New Roman" w:cs="Arial"/>
          <w:bCs/>
          <w:szCs w:val="24"/>
          <w:lang w:eastAsia="en-GB"/>
        </w:rPr>
        <w:t>un</w:t>
      </w:r>
      <w:r w:rsidR="006A1638" w:rsidRPr="009812A9">
        <w:rPr>
          <w:rFonts w:eastAsia="Times New Roman" w:cs="Arial"/>
          <w:bCs/>
          <w:szCs w:val="24"/>
          <w:lang w:eastAsia="en-GB"/>
        </w:rPr>
        <w:t>prepared for their careers.</w:t>
      </w:r>
      <w:r w:rsidR="001470DD">
        <w:rPr>
          <w:rFonts w:eastAsia="Times New Roman" w:cs="Arial"/>
          <w:bCs/>
          <w:szCs w:val="24"/>
          <w:lang w:eastAsia="en-GB"/>
        </w:rPr>
        <w:t xml:space="preserve"> </w:t>
      </w:r>
      <w:r w:rsidR="00352E5D" w:rsidRPr="009812A9">
        <w:rPr>
          <w:rFonts w:eastAsia="Times New Roman" w:cs="Arial"/>
          <w:bCs/>
          <w:szCs w:val="24"/>
          <w:lang w:eastAsia="en-GB"/>
        </w:rPr>
        <w:t>If left unchecked</w:t>
      </w:r>
      <w:r w:rsidR="0090729A">
        <w:rPr>
          <w:rFonts w:eastAsia="Times New Roman" w:cs="Arial"/>
          <w:bCs/>
          <w:szCs w:val="24"/>
          <w:lang w:eastAsia="en-GB"/>
        </w:rPr>
        <w:t xml:space="preserve">, </w:t>
      </w:r>
      <w:r w:rsidR="00352E5D" w:rsidRPr="009812A9">
        <w:rPr>
          <w:rFonts w:eastAsia="Times New Roman" w:cs="Arial"/>
          <w:bCs/>
          <w:szCs w:val="24"/>
          <w:lang w:eastAsia="en-GB"/>
        </w:rPr>
        <w:t>plagiarism is a serious threat to the integrity of learning program</w:t>
      </w:r>
      <w:r w:rsidR="000E0B4A">
        <w:rPr>
          <w:rFonts w:eastAsia="Times New Roman" w:cs="Arial"/>
          <w:bCs/>
          <w:szCs w:val="24"/>
          <w:lang w:eastAsia="en-GB"/>
        </w:rPr>
        <w:t>me</w:t>
      </w:r>
      <w:r w:rsidR="00352E5D" w:rsidRPr="009812A9">
        <w:rPr>
          <w:rFonts w:eastAsia="Times New Roman" w:cs="Arial"/>
          <w:bCs/>
          <w:szCs w:val="24"/>
          <w:lang w:eastAsia="en-GB"/>
        </w:rPr>
        <w:t xml:space="preserve">s, and </w:t>
      </w:r>
      <w:r w:rsidR="00B2449E">
        <w:rPr>
          <w:rFonts w:eastAsia="Times New Roman" w:cs="Arial"/>
          <w:bCs/>
          <w:szCs w:val="24"/>
          <w:lang w:eastAsia="en-GB"/>
        </w:rPr>
        <w:t>consequently</w:t>
      </w:r>
      <w:r w:rsidR="0090729A">
        <w:rPr>
          <w:rFonts w:eastAsia="Times New Roman" w:cs="Arial"/>
          <w:bCs/>
          <w:szCs w:val="24"/>
          <w:lang w:eastAsia="en-GB"/>
        </w:rPr>
        <w:t>,</w:t>
      </w:r>
      <w:r w:rsidR="00B2449E">
        <w:rPr>
          <w:rFonts w:eastAsia="Times New Roman" w:cs="Arial"/>
          <w:bCs/>
          <w:szCs w:val="24"/>
          <w:lang w:eastAsia="en-GB"/>
        </w:rPr>
        <w:t xml:space="preserve"> </w:t>
      </w:r>
      <w:r w:rsidR="00352E5D" w:rsidRPr="009812A9">
        <w:rPr>
          <w:rFonts w:eastAsia="Times New Roman" w:cs="Arial"/>
          <w:bCs/>
          <w:szCs w:val="24"/>
          <w:lang w:eastAsia="en-GB"/>
        </w:rPr>
        <w:t xml:space="preserve">to the reputation of Ixion. </w:t>
      </w:r>
    </w:p>
    <w:p w14:paraId="7C8B7BC3" w14:textId="5E09EC34" w:rsidR="009D3858" w:rsidRDefault="007D0C1E" w:rsidP="007D0C1E">
      <w:pPr>
        <w:autoSpaceDE w:val="0"/>
        <w:autoSpaceDN w:val="0"/>
        <w:adjustRightInd w:val="0"/>
        <w:spacing w:after="221" w:line="240" w:lineRule="auto"/>
        <w:rPr>
          <w:rFonts w:eastAsia="Times New Roman" w:cs="Arial"/>
          <w:bCs/>
          <w:szCs w:val="24"/>
          <w:lang w:eastAsia="en-GB"/>
        </w:rPr>
      </w:pPr>
      <w:r>
        <w:rPr>
          <w:rFonts w:eastAsia="Times New Roman" w:cs="Arial"/>
          <w:bCs/>
          <w:szCs w:val="24"/>
          <w:lang w:eastAsia="en-GB"/>
        </w:rPr>
        <w:t>The</w:t>
      </w:r>
      <w:r w:rsidRPr="009812A9">
        <w:rPr>
          <w:rFonts w:eastAsia="Times New Roman" w:cs="Arial"/>
          <w:bCs/>
          <w:szCs w:val="24"/>
          <w:lang w:eastAsia="en-GB"/>
        </w:rPr>
        <w:t xml:space="preserve"> </w:t>
      </w:r>
      <w:r>
        <w:rPr>
          <w:rFonts w:eastAsia="Times New Roman" w:cs="Arial"/>
          <w:bCs/>
          <w:szCs w:val="24"/>
          <w:lang w:eastAsia="en-GB"/>
        </w:rPr>
        <w:t>p</w:t>
      </w:r>
      <w:r w:rsidRPr="009812A9">
        <w:rPr>
          <w:rFonts w:eastAsia="Times New Roman" w:cs="Arial"/>
          <w:bCs/>
          <w:szCs w:val="24"/>
          <w:lang w:eastAsia="en-GB"/>
        </w:rPr>
        <w:t>olicy</w:t>
      </w:r>
      <w:r>
        <w:rPr>
          <w:rFonts w:eastAsia="Times New Roman" w:cs="Arial"/>
          <w:bCs/>
          <w:szCs w:val="24"/>
          <w:lang w:eastAsia="en-GB"/>
        </w:rPr>
        <w:t xml:space="preserve"> </w:t>
      </w:r>
      <w:r w:rsidRPr="009812A9">
        <w:rPr>
          <w:rFonts w:eastAsia="Times New Roman" w:cs="Arial"/>
          <w:bCs/>
          <w:szCs w:val="24"/>
          <w:lang w:eastAsia="en-GB"/>
        </w:rPr>
        <w:t xml:space="preserve">sets out how </w:t>
      </w:r>
      <w:r>
        <w:rPr>
          <w:rFonts w:eastAsia="Times New Roman" w:cs="Arial"/>
          <w:bCs/>
          <w:szCs w:val="24"/>
          <w:lang w:eastAsia="en-GB"/>
        </w:rPr>
        <w:t>Ixion</w:t>
      </w:r>
      <w:r w:rsidRPr="009812A9">
        <w:rPr>
          <w:rFonts w:eastAsia="Times New Roman" w:cs="Arial"/>
          <w:bCs/>
          <w:szCs w:val="24"/>
          <w:lang w:eastAsia="en-GB"/>
        </w:rPr>
        <w:t xml:space="preserve"> address</w:t>
      </w:r>
      <w:r>
        <w:rPr>
          <w:rFonts w:eastAsia="Times New Roman" w:cs="Arial"/>
          <w:bCs/>
          <w:szCs w:val="24"/>
          <w:lang w:eastAsia="en-GB"/>
        </w:rPr>
        <w:t>es</w:t>
      </w:r>
      <w:r w:rsidRPr="009812A9">
        <w:rPr>
          <w:rFonts w:eastAsia="Times New Roman" w:cs="Arial"/>
          <w:bCs/>
          <w:szCs w:val="24"/>
          <w:lang w:eastAsia="en-GB"/>
        </w:rPr>
        <w:t xml:space="preserve"> any issues regarding the authenticity of work submitted by a learner for assessment. </w:t>
      </w:r>
      <w:r w:rsidR="003D1CEA" w:rsidRPr="009812A9">
        <w:rPr>
          <w:rFonts w:eastAsia="Times New Roman" w:cs="Arial"/>
          <w:bCs/>
          <w:szCs w:val="24"/>
          <w:lang w:eastAsia="en-GB"/>
        </w:rPr>
        <w:t xml:space="preserve">Please also refer to the </w:t>
      </w:r>
      <w:r w:rsidRPr="007D0C1E">
        <w:rPr>
          <w:rFonts w:eastAsia="Times New Roman" w:cs="Arial"/>
          <w:bCs/>
          <w:szCs w:val="24"/>
          <w:lang w:eastAsia="en-GB"/>
        </w:rPr>
        <w:t>Malpractice and Maladministration Procedure.</w:t>
      </w:r>
    </w:p>
    <w:p w14:paraId="7539166B" w14:textId="510DA734" w:rsidR="00A36DD7" w:rsidRDefault="00A36DD7" w:rsidP="007D0C1E">
      <w:pPr>
        <w:autoSpaceDE w:val="0"/>
        <w:autoSpaceDN w:val="0"/>
        <w:adjustRightInd w:val="0"/>
        <w:spacing w:after="221" w:line="240" w:lineRule="auto"/>
        <w:rPr>
          <w:rFonts w:eastAsia="Times New Roman" w:cs="Arial"/>
          <w:b/>
          <w:bCs/>
          <w:szCs w:val="24"/>
          <w:lang w:eastAsia="en-GB"/>
        </w:rPr>
      </w:pPr>
      <w:r w:rsidRPr="00A36DD7">
        <w:rPr>
          <w:rFonts w:eastAsia="Times New Roman" w:cs="Arial"/>
          <w:b/>
          <w:bCs/>
          <w:szCs w:val="24"/>
          <w:lang w:eastAsia="en-GB"/>
        </w:rPr>
        <w:t>Definition of plagiarism</w:t>
      </w:r>
    </w:p>
    <w:p w14:paraId="3A6C70BA" w14:textId="697156FA" w:rsidR="009F0C8A" w:rsidRDefault="00092354" w:rsidP="00B501D9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4"/>
          <w:lang w:eastAsia="en-GB"/>
        </w:rPr>
      </w:pPr>
      <w:r w:rsidRPr="00B501D9">
        <w:rPr>
          <w:rFonts w:eastAsia="Times New Roman" w:cs="Arial"/>
          <w:szCs w:val="24"/>
          <w:lang w:eastAsia="en-GB"/>
        </w:rPr>
        <w:t xml:space="preserve">Plagiarism is the submission of material (written, visual or oral) </w:t>
      </w:r>
      <w:r w:rsidR="0027025E">
        <w:rPr>
          <w:rFonts w:eastAsia="Times New Roman" w:cs="Arial"/>
          <w:szCs w:val="24"/>
          <w:lang w:eastAsia="en-GB"/>
        </w:rPr>
        <w:t>f</w:t>
      </w:r>
      <w:r w:rsidR="00CB63DD" w:rsidRPr="00B501D9">
        <w:rPr>
          <w:rFonts w:eastAsia="Times New Roman" w:cs="Arial"/>
          <w:szCs w:val="24"/>
          <w:lang w:eastAsia="en-GB"/>
        </w:rPr>
        <w:t xml:space="preserve">or assessment </w:t>
      </w:r>
      <w:r w:rsidR="00CB63DD">
        <w:rPr>
          <w:rFonts w:eastAsia="Times New Roman" w:cs="Arial"/>
          <w:szCs w:val="24"/>
          <w:lang w:eastAsia="en-GB"/>
        </w:rPr>
        <w:t>f</w:t>
      </w:r>
      <w:r w:rsidR="0027025E">
        <w:rPr>
          <w:rFonts w:eastAsia="Times New Roman" w:cs="Arial"/>
          <w:szCs w:val="24"/>
          <w:lang w:eastAsia="en-GB"/>
        </w:rPr>
        <w:t>rom an</w:t>
      </w:r>
      <w:r w:rsidR="00D01155">
        <w:rPr>
          <w:rFonts w:eastAsia="Times New Roman" w:cs="Arial"/>
          <w:szCs w:val="24"/>
          <w:lang w:eastAsia="en-GB"/>
        </w:rPr>
        <w:t xml:space="preserve"> </w:t>
      </w:r>
      <w:r w:rsidR="00333458">
        <w:rPr>
          <w:rFonts w:eastAsia="Times New Roman" w:cs="Arial"/>
          <w:szCs w:val="24"/>
          <w:lang w:eastAsia="en-GB"/>
        </w:rPr>
        <w:t>unacknowledged</w:t>
      </w:r>
      <w:r w:rsidR="00D01155">
        <w:rPr>
          <w:rFonts w:eastAsia="Times New Roman" w:cs="Arial"/>
          <w:szCs w:val="24"/>
          <w:lang w:eastAsia="en-GB"/>
        </w:rPr>
        <w:t xml:space="preserve"> </w:t>
      </w:r>
      <w:r w:rsidR="0027025E">
        <w:rPr>
          <w:rFonts w:eastAsia="Times New Roman" w:cs="Arial"/>
          <w:szCs w:val="24"/>
          <w:lang w:eastAsia="en-GB"/>
        </w:rPr>
        <w:t>source</w:t>
      </w:r>
      <w:r w:rsidR="006C7291">
        <w:rPr>
          <w:rFonts w:eastAsia="Times New Roman" w:cs="Arial"/>
          <w:szCs w:val="24"/>
          <w:lang w:eastAsia="en-GB"/>
        </w:rPr>
        <w:t xml:space="preserve"> </w:t>
      </w:r>
      <w:r w:rsidR="00F31850">
        <w:rPr>
          <w:rFonts w:eastAsia="Times New Roman" w:cs="Arial"/>
          <w:szCs w:val="24"/>
          <w:lang w:eastAsia="en-GB"/>
        </w:rPr>
        <w:t>and present</w:t>
      </w:r>
      <w:r w:rsidR="0045522C">
        <w:rPr>
          <w:rFonts w:eastAsia="Times New Roman" w:cs="Arial"/>
          <w:szCs w:val="24"/>
          <w:lang w:eastAsia="en-GB"/>
        </w:rPr>
        <w:t xml:space="preserve">ed </w:t>
      </w:r>
      <w:r w:rsidR="00F31850">
        <w:rPr>
          <w:rFonts w:eastAsia="Times New Roman" w:cs="Arial"/>
          <w:szCs w:val="24"/>
          <w:lang w:eastAsia="en-GB"/>
        </w:rPr>
        <w:t xml:space="preserve">as </w:t>
      </w:r>
      <w:r w:rsidR="00F260D3">
        <w:rPr>
          <w:rFonts w:eastAsia="Times New Roman" w:cs="Arial"/>
          <w:szCs w:val="24"/>
          <w:lang w:eastAsia="en-GB"/>
        </w:rPr>
        <w:t>one’s</w:t>
      </w:r>
      <w:r w:rsidRPr="00B501D9">
        <w:rPr>
          <w:rFonts w:eastAsia="Times New Roman" w:cs="Arial"/>
          <w:szCs w:val="24"/>
          <w:lang w:eastAsia="en-GB"/>
        </w:rPr>
        <w:t xml:space="preserve"> own</w:t>
      </w:r>
      <w:r w:rsidR="00F31850">
        <w:rPr>
          <w:rFonts w:eastAsia="Times New Roman" w:cs="Arial"/>
          <w:szCs w:val="24"/>
          <w:lang w:eastAsia="en-GB"/>
        </w:rPr>
        <w:t xml:space="preserve"> wor</w:t>
      </w:r>
      <w:r w:rsidR="00F9380A">
        <w:rPr>
          <w:rFonts w:eastAsia="Times New Roman" w:cs="Arial"/>
          <w:szCs w:val="24"/>
          <w:lang w:eastAsia="en-GB"/>
        </w:rPr>
        <w:t>k</w:t>
      </w:r>
      <w:r w:rsidR="00D731E5">
        <w:rPr>
          <w:rFonts w:eastAsia="Times New Roman" w:cs="Arial"/>
          <w:szCs w:val="24"/>
          <w:lang w:eastAsia="en-GB"/>
        </w:rPr>
        <w:t>,</w:t>
      </w:r>
      <w:r w:rsidR="005060F3">
        <w:rPr>
          <w:rFonts w:eastAsia="Times New Roman" w:cs="Arial"/>
          <w:szCs w:val="24"/>
          <w:lang w:eastAsia="en-GB"/>
        </w:rPr>
        <w:t xml:space="preserve"> whether intentionally or not</w:t>
      </w:r>
      <w:r w:rsidRPr="00B501D9">
        <w:rPr>
          <w:rFonts w:eastAsia="Times New Roman" w:cs="Arial"/>
          <w:szCs w:val="24"/>
          <w:lang w:eastAsia="en-GB"/>
        </w:rPr>
        <w:t>.</w:t>
      </w:r>
      <w:r w:rsidR="000B463D">
        <w:rPr>
          <w:rFonts w:eastAsia="Times New Roman" w:cs="Arial"/>
          <w:szCs w:val="24"/>
          <w:lang w:eastAsia="en-GB"/>
        </w:rPr>
        <w:t xml:space="preserve"> It</w:t>
      </w:r>
      <w:r w:rsidR="000B463D" w:rsidRPr="00B501D9">
        <w:rPr>
          <w:rFonts w:eastAsia="Times New Roman" w:cs="Arial"/>
          <w:szCs w:val="24"/>
          <w:lang w:eastAsia="en-GB"/>
        </w:rPr>
        <w:t xml:space="preserve"> may involve </w:t>
      </w:r>
      <w:r w:rsidR="00333458">
        <w:rPr>
          <w:rFonts w:eastAsia="Times New Roman" w:cs="Arial"/>
          <w:szCs w:val="24"/>
          <w:lang w:eastAsia="en-GB"/>
        </w:rPr>
        <w:t xml:space="preserve">a substantial and </w:t>
      </w:r>
      <w:r w:rsidR="000B463D" w:rsidRPr="00B501D9">
        <w:rPr>
          <w:rFonts w:eastAsia="Times New Roman" w:cs="Arial"/>
          <w:szCs w:val="24"/>
          <w:lang w:eastAsia="en-GB"/>
        </w:rPr>
        <w:t>unattributed use of another’s work, ideas, opinions, theor</w:t>
      </w:r>
      <w:r w:rsidR="00554587">
        <w:rPr>
          <w:rFonts w:eastAsia="Times New Roman" w:cs="Arial"/>
          <w:szCs w:val="24"/>
          <w:lang w:eastAsia="en-GB"/>
        </w:rPr>
        <w:t>ies</w:t>
      </w:r>
      <w:r w:rsidR="000B463D" w:rsidRPr="00B501D9">
        <w:rPr>
          <w:rFonts w:eastAsia="Times New Roman" w:cs="Arial"/>
          <w:szCs w:val="24"/>
          <w:lang w:eastAsia="en-GB"/>
        </w:rPr>
        <w:t xml:space="preserve">, facts, statistics, graphs, models, paintings, performance, computer code, drawings, quotations of spoken or written words, or </w:t>
      </w:r>
      <w:r w:rsidR="00DA62B1">
        <w:rPr>
          <w:rFonts w:eastAsia="Times New Roman" w:cs="Arial"/>
          <w:szCs w:val="24"/>
          <w:lang w:eastAsia="en-GB"/>
        </w:rPr>
        <w:t xml:space="preserve">the </w:t>
      </w:r>
      <w:r w:rsidR="000B463D" w:rsidRPr="00B501D9">
        <w:rPr>
          <w:rFonts w:eastAsia="Times New Roman" w:cs="Arial"/>
          <w:szCs w:val="24"/>
          <w:lang w:eastAsia="en-GB"/>
        </w:rPr>
        <w:t>paraphras</w:t>
      </w:r>
      <w:r w:rsidR="00DA62B1">
        <w:rPr>
          <w:rFonts w:eastAsia="Times New Roman" w:cs="Arial"/>
          <w:szCs w:val="24"/>
          <w:lang w:eastAsia="en-GB"/>
        </w:rPr>
        <w:t>ing</w:t>
      </w:r>
      <w:r w:rsidR="000B463D" w:rsidRPr="00B501D9">
        <w:rPr>
          <w:rFonts w:eastAsia="Times New Roman" w:cs="Arial"/>
          <w:szCs w:val="24"/>
          <w:lang w:eastAsia="en-GB"/>
        </w:rPr>
        <w:t xml:space="preserve"> of spoken or written words.</w:t>
      </w:r>
      <w:r w:rsidR="000860D5">
        <w:rPr>
          <w:rFonts w:eastAsia="Times New Roman" w:cs="Arial"/>
          <w:szCs w:val="24"/>
          <w:lang w:eastAsia="en-GB"/>
        </w:rPr>
        <w:t xml:space="preserve"> </w:t>
      </w:r>
    </w:p>
    <w:p w14:paraId="01581E3F" w14:textId="77777777" w:rsidR="00AD68E7" w:rsidRDefault="00AD68E7" w:rsidP="00B501D9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4"/>
          <w:lang w:eastAsia="en-GB"/>
        </w:rPr>
      </w:pPr>
    </w:p>
    <w:p w14:paraId="39F0222A" w14:textId="7F48EA45" w:rsidR="00AD68E7" w:rsidRDefault="00AD68E7" w:rsidP="00B501D9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4"/>
          <w:lang w:eastAsia="en-GB"/>
        </w:rPr>
      </w:pPr>
      <w:r>
        <w:rPr>
          <w:rFonts w:eastAsia="Times New Roman" w:cs="Arial"/>
          <w:szCs w:val="24"/>
          <w:lang w:eastAsia="en-GB"/>
        </w:rPr>
        <w:t>Examples of plagiarism include:</w:t>
      </w:r>
    </w:p>
    <w:p w14:paraId="0245BB4D" w14:textId="3C559CDA" w:rsidR="00066A4C" w:rsidRPr="000F5C4E" w:rsidRDefault="00066A4C" w:rsidP="00066A4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4"/>
          <w:lang w:eastAsia="en-GB"/>
        </w:rPr>
      </w:pPr>
      <w:r w:rsidRPr="000F5C4E">
        <w:rPr>
          <w:rFonts w:eastAsia="Times New Roman" w:cs="Arial"/>
          <w:szCs w:val="24"/>
          <w:lang w:eastAsia="en-GB"/>
        </w:rPr>
        <w:t>Copying word for word from a source</w:t>
      </w:r>
      <w:r w:rsidR="00067D3F" w:rsidRPr="000F5C4E">
        <w:rPr>
          <w:rFonts w:eastAsia="Times New Roman" w:cs="Arial"/>
          <w:szCs w:val="24"/>
          <w:lang w:eastAsia="en-GB"/>
        </w:rPr>
        <w:t xml:space="preserve"> without due acknowledgement</w:t>
      </w:r>
      <w:r w:rsidRPr="000F5C4E">
        <w:rPr>
          <w:rFonts w:eastAsia="Times New Roman" w:cs="Arial"/>
          <w:szCs w:val="24"/>
          <w:lang w:eastAsia="en-GB"/>
        </w:rPr>
        <w:t>.</w:t>
      </w:r>
    </w:p>
    <w:p w14:paraId="142A4ECC" w14:textId="72BAF09E" w:rsidR="00113576" w:rsidRPr="000F5C4E" w:rsidRDefault="00113576" w:rsidP="00113576">
      <w:pPr>
        <w:pStyle w:val="ListParagraph"/>
        <w:numPr>
          <w:ilvl w:val="0"/>
          <w:numId w:val="26"/>
        </w:numPr>
        <w:rPr>
          <w:rFonts w:eastAsia="Times New Roman" w:cs="Arial"/>
          <w:szCs w:val="24"/>
          <w:lang w:eastAsia="en-GB"/>
        </w:rPr>
      </w:pPr>
      <w:r w:rsidRPr="000F5C4E">
        <w:rPr>
          <w:rFonts w:eastAsia="Times New Roman" w:cs="Arial"/>
          <w:szCs w:val="24"/>
          <w:lang w:eastAsia="en-GB"/>
        </w:rPr>
        <w:t>Copying from an unacknowledged source but changing, adding, or omitting some words.</w:t>
      </w:r>
    </w:p>
    <w:p w14:paraId="225C01A6" w14:textId="518247A8" w:rsidR="008F549F" w:rsidRPr="000F5C4E" w:rsidRDefault="008F549F" w:rsidP="008F549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4"/>
          <w:lang w:eastAsia="en-GB"/>
        </w:rPr>
      </w:pPr>
      <w:r w:rsidRPr="000F5C4E">
        <w:rPr>
          <w:rFonts w:eastAsia="Times New Roman" w:cs="Arial"/>
          <w:szCs w:val="24"/>
          <w:lang w:eastAsia="en-GB"/>
        </w:rPr>
        <w:t>Paraphrasing another’s work without due acknowledgement.</w:t>
      </w:r>
    </w:p>
    <w:p w14:paraId="0CF8008B" w14:textId="27466E8C" w:rsidR="00036495" w:rsidRPr="000F5C4E" w:rsidRDefault="001F297C" w:rsidP="00036495">
      <w:pPr>
        <w:pStyle w:val="ListParagraph"/>
        <w:numPr>
          <w:ilvl w:val="0"/>
          <w:numId w:val="26"/>
        </w:numPr>
        <w:rPr>
          <w:rFonts w:eastAsia="Times New Roman" w:cs="Arial"/>
          <w:szCs w:val="24"/>
          <w:lang w:eastAsia="en-GB"/>
        </w:rPr>
      </w:pPr>
      <w:r>
        <w:rPr>
          <w:rFonts w:eastAsia="Times New Roman" w:cs="Arial"/>
          <w:szCs w:val="24"/>
          <w:lang w:eastAsia="en-GB"/>
        </w:rPr>
        <w:t>Downloading content</w:t>
      </w:r>
      <w:r w:rsidR="00036495" w:rsidRPr="000F5C4E">
        <w:rPr>
          <w:rFonts w:eastAsia="Times New Roman" w:cs="Arial"/>
          <w:szCs w:val="24"/>
          <w:lang w:eastAsia="en-GB"/>
        </w:rPr>
        <w:t xml:space="preserve"> from the Internet</w:t>
      </w:r>
      <w:r w:rsidR="00DE7173" w:rsidRPr="000F5C4E">
        <w:rPr>
          <w:rFonts w:eastAsia="Times New Roman" w:cs="Arial"/>
          <w:szCs w:val="24"/>
          <w:lang w:eastAsia="en-GB"/>
        </w:rPr>
        <w:t xml:space="preserve"> without due acknowledgement</w:t>
      </w:r>
      <w:r w:rsidR="00036495" w:rsidRPr="000F5C4E">
        <w:rPr>
          <w:rFonts w:eastAsia="Times New Roman" w:cs="Arial"/>
          <w:szCs w:val="24"/>
          <w:lang w:eastAsia="en-GB"/>
        </w:rPr>
        <w:t>.</w:t>
      </w:r>
    </w:p>
    <w:p w14:paraId="7DB09552" w14:textId="037880C2" w:rsidR="00E8785C" w:rsidRPr="000F5C4E" w:rsidRDefault="00E8785C" w:rsidP="00036495">
      <w:pPr>
        <w:pStyle w:val="ListParagraph"/>
        <w:numPr>
          <w:ilvl w:val="0"/>
          <w:numId w:val="26"/>
        </w:numPr>
        <w:rPr>
          <w:rFonts w:eastAsia="Times New Roman" w:cs="Arial"/>
          <w:szCs w:val="24"/>
          <w:lang w:eastAsia="en-GB"/>
        </w:rPr>
      </w:pPr>
      <w:r w:rsidRPr="000F5C4E">
        <w:rPr>
          <w:rFonts w:eastAsia="Times New Roman" w:cs="Arial"/>
          <w:szCs w:val="24"/>
          <w:lang w:eastAsia="en-GB"/>
        </w:rPr>
        <w:t>Citing sources incorrectly.</w:t>
      </w:r>
    </w:p>
    <w:p w14:paraId="7FFD59B4" w14:textId="43528768" w:rsidR="00265ABD" w:rsidRPr="00AE3407" w:rsidRDefault="009721FA" w:rsidP="00AE3407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4"/>
          <w:lang w:eastAsia="en-GB"/>
        </w:rPr>
      </w:pPr>
      <w:r w:rsidRPr="000F5C4E">
        <w:rPr>
          <w:rFonts w:eastAsia="Times New Roman" w:cs="Arial"/>
          <w:szCs w:val="24"/>
          <w:lang w:eastAsia="en-GB"/>
        </w:rPr>
        <w:t>Submitting another’s work as one’s own</w:t>
      </w:r>
      <w:r w:rsidR="00AE3407">
        <w:rPr>
          <w:rFonts w:eastAsia="Times New Roman" w:cs="Arial"/>
          <w:szCs w:val="24"/>
          <w:lang w:eastAsia="en-GB"/>
        </w:rPr>
        <w:t xml:space="preserve"> which includes purchased essays</w:t>
      </w:r>
      <w:r w:rsidRPr="000F5C4E">
        <w:rPr>
          <w:rFonts w:eastAsia="Times New Roman" w:cs="Arial"/>
          <w:szCs w:val="24"/>
          <w:lang w:eastAsia="en-GB"/>
        </w:rPr>
        <w:t>.</w:t>
      </w:r>
    </w:p>
    <w:p w14:paraId="21BB9B22" w14:textId="66B4F77A" w:rsidR="006937ED" w:rsidRPr="000F5C4E" w:rsidRDefault="006937ED" w:rsidP="006937E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4"/>
          <w:lang w:eastAsia="en-GB"/>
        </w:rPr>
      </w:pPr>
      <w:r w:rsidRPr="000F5C4E">
        <w:rPr>
          <w:rFonts w:eastAsia="Times New Roman" w:cs="Arial"/>
          <w:szCs w:val="24"/>
          <w:lang w:eastAsia="en-GB"/>
        </w:rPr>
        <w:t xml:space="preserve">Allowing another learner to submit </w:t>
      </w:r>
      <w:r w:rsidR="00B001D2" w:rsidRPr="000F5C4E">
        <w:rPr>
          <w:rFonts w:eastAsia="Times New Roman" w:cs="Arial"/>
          <w:szCs w:val="24"/>
          <w:lang w:eastAsia="en-GB"/>
        </w:rPr>
        <w:t>one’s</w:t>
      </w:r>
      <w:r w:rsidRPr="000F5C4E">
        <w:rPr>
          <w:rFonts w:eastAsia="Times New Roman" w:cs="Arial"/>
          <w:szCs w:val="24"/>
          <w:lang w:eastAsia="en-GB"/>
        </w:rPr>
        <w:t xml:space="preserve"> work as their own.</w:t>
      </w:r>
    </w:p>
    <w:p w14:paraId="1FD1AD91" w14:textId="433A65FD" w:rsidR="00A73D17" w:rsidRDefault="00A73D17" w:rsidP="00A73D17">
      <w:pPr>
        <w:pStyle w:val="ListParagraph"/>
        <w:numPr>
          <w:ilvl w:val="0"/>
          <w:numId w:val="26"/>
        </w:numPr>
        <w:rPr>
          <w:rFonts w:eastAsia="Times New Roman" w:cs="Arial"/>
          <w:szCs w:val="24"/>
          <w:lang w:eastAsia="en-GB"/>
        </w:rPr>
      </w:pPr>
      <w:r w:rsidRPr="000F5C4E">
        <w:rPr>
          <w:rFonts w:eastAsia="Times New Roman" w:cs="Arial"/>
          <w:szCs w:val="24"/>
          <w:lang w:eastAsia="en-GB"/>
        </w:rPr>
        <w:t xml:space="preserve">Producing a piece of work </w:t>
      </w:r>
      <w:r w:rsidR="000726C7" w:rsidRPr="000F5C4E">
        <w:rPr>
          <w:rFonts w:eastAsia="Times New Roman" w:cs="Arial"/>
          <w:szCs w:val="24"/>
          <w:lang w:eastAsia="en-GB"/>
        </w:rPr>
        <w:t xml:space="preserve">with other learners </w:t>
      </w:r>
      <w:r w:rsidRPr="000F5C4E">
        <w:rPr>
          <w:rFonts w:eastAsia="Times New Roman" w:cs="Arial"/>
          <w:szCs w:val="24"/>
          <w:lang w:eastAsia="en-GB"/>
        </w:rPr>
        <w:t xml:space="preserve">with the aim of presenting </w:t>
      </w:r>
      <w:r w:rsidR="007425ED" w:rsidRPr="000F5C4E">
        <w:rPr>
          <w:rFonts w:eastAsia="Times New Roman" w:cs="Arial"/>
          <w:szCs w:val="24"/>
          <w:lang w:eastAsia="en-GB"/>
        </w:rPr>
        <w:t>it</w:t>
      </w:r>
      <w:r w:rsidRPr="000F5C4E">
        <w:rPr>
          <w:rFonts w:eastAsia="Times New Roman" w:cs="Arial"/>
          <w:szCs w:val="24"/>
          <w:lang w:eastAsia="en-GB"/>
        </w:rPr>
        <w:t xml:space="preserve"> as the work of each individual learner.</w:t>
      </w:r>
    </w:p>
    <w:p w14:paraId="2C6F0E45" w14:textId="0848038F" w:rsidR="00B53F54" w:rsidRPr="000F5C4E" w:rsidRDefault="00B53F54" w:rsidP="00A73D17">
      <w:pPr>
        <w:pStyle w:val="ListParagraph"/>
        <w:numPr>
          <w:ilvl w:val="0"/>
          <w:numId w:val="26"/>
        </w:numPr>
        <w:rPr>
          <w:rFonts w:eastAsia="Times New Roman" w:cs="Arial"/>
          <w:szCs w:val="24"/>
          <w:lang w:eastAsia="en-GB"/>
        </w:rPr>
      </w:pPr>
      <w:r w:rsidRPr="00B53F54">
        <w:rPr>
          <w:rFonts w:eastAsia="Times New Roman" w:cs="Arial"/>
          <w:szCs w:val="24"/>
          <w:lang w:eastAsia="en-GB"/>
        </w:rPr>
        <w:t>Self-plagiarism which is the reusing of work the learner has already submitted to Ixion or elsewhere. This includes the copying or paraphrasing of sections from previous work.</w:t>
      </w:r>
    </w:p>
    <w:p w14:paraId="76C04228" w14:textId="77777777" w:rsidR="00A73D17" w:rsidRPr="009721FA" w:rsidRDefault="00A73D17" w:rsidP="00A73D17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4"/>
          <w:highlight w:val="yellow"/>
          <w:lang w:eastAsia="en-GB"/>
        </w:rPr>
      </w:pPr>
    </w:p>
    <w:p w14:paraId="5C6DBBD1" w14:textId="5245A355" w:rsidR="000C6023" w:rsidRDefault="00840CA2" w:rsidP="005616DB">
      <w:pPr>
        <w:autoSpaceDE w:val="0"/>
        <w:autoSpaceDN w:val="0"/>
        <w:adjustRightInd w:val="0"/>
        <w:spacing w:after="221" w:line="240" w:lineRule="auto"/>
        <w:rPr>
          <w:rFonts w:eastAsia="Times New Roman" w:cs="Arial"/>
          <w:b/>
          <w:bCs/>
          <w:szCs w:val="24"/>
          <w:lang w:eastAsia="en-GB"/>
        </w:rPr>
      </w:pPr>
      <w:r>
        <w:rPr>
          <w:rFonts w:eastAsia="Times New Roman" w:cs="Arial"/>
          <w:b/>
          <w:bCs/>
          <w:szCs w:val="24"/>
          <w:lang w:eastAsia="en-GB"/>
        </w:rPr>
        <w:t xml:space="preserve">Information and support for learners </w:t>
      </w:r>
    </w:p>
    <w:p w14:paraId="7E3274C0" w14:textId="6045ABCC" w:rsidR="00760BD0" w:rsidRDefault="005616DB" w:rsidP="009F0644">
      <w:pPr>
        <w:autoSpaceDE w:val="0"/>
        <w:autoSpaceDN w:val="0"/>
        <w:adjustRightInd w:val="0"/>
        <w:spacing w:after="221" w:line="240" w:lineRule="auto"/>
        <w:rPr>
          <w:rFonts w:eastAsia="Times New Roman" w:cs="Arial"/>
          <w:bCs/>
          <w:szCs w:val="24"/>
          <w:lang w:eastAsia="en-GB"/>
        </w:rPr>
      </w:pPr>
      <w:r w:rsidRPr="009812A9">
        <w:rPr>
          <w:rFonts w:eastAsia="Times New Roman" w:cs="Arial"/>
          <w:bCs/>
          <w:szCs w:val="24"/>
          <w:lang w:eastAsia="en-GB"/>
        </w:rPr>
        <w:t xml:space="preserve">All staff </w:t>
      </w:r>
      <w:r w:rsidR="00843087">
        <w:rPr>
          <w:rFonts w:eastAsia="Times New Roman" w:cs="Arial"/>
          <w:bCs/>
          <w:szCs w:val="24"/>
          <w:lang w:eastAsia="en-GB"/>
        </w:rPr>
        <w:t>overseeing</w:t>
      </w:r>
      <w:r w:rsidRPr="009812A9">
        <w:rPr>
          <w:rFonts w:eastAsia="Times New Roman" w:cs="Arial"/>
          <w:bCs/>
          <w:szCs w:val="24"/>
          <w:lang w:eastAsia="en-GB"/>
        </w:rPr>
        <w:t xml:space="preserve"> internal</w:t>
      </w:r>
      <w:r w:rsidR="00583F31">
        <w:rPr>
          <w:rFonts w:eastAsia="Times New Roman" w:cs="Arial"/>
          <w:bCs/>
          <w:szCs w:val="24"/>
          <w:lang w:eastAsia="en-GB"/>
        </w:rPr>
        <w:t>ly</w:t>
      </w:r>
      <w:r w:rsidRPr="009812A9">
        <w:rPr>
          <w:rFonts w:eastAsia="Times New Roman" w:cs="Arial"/>
          <w:bCs/>
          <w:szCs w:val="24"/>
          <w:lang w:eastAsia="en-GB"/>
        </w:rPr>
        <w:t xml:space="preserve"> or external</w:t>
      </w:r>
      <w:r w:rsidR="00583F31">
        <w:rPr>
          <w:rFonts w:eastAsia="Times New Roman" w:cs="Arial"/>
          <w:bCs/>
          <w:szCs w:val="24"/>
          <w:lang w:eastAsia="en-GB"/>
        </w:rPr>
        <w:t>ly</w:t>
      </w:r>
      <w:r w:rsidRPr="009812A9">
        <w:rPr>
          <w:rFonts w:eastAsia="Times New Roman" w:cs="Arial"/>
          <w:bCs/>
          <w:szCs w:val="24"/>
          <w:lang w:eastAsia="en-GB"/>
        </w:rPr>
        <w:t xml:space="preserve"> assessed work must make learners aware of </w:t>
      </w:r>
      <w:r w:rsidR="00F2234A" w:rsidRPr="00722DEC">
        <w:rPr>
          <w:rFonts w:eastAsia="Times New Roman" w:cs="Arial"/>
          <w:bCs/>
          <w:szCs w:val="24"/>
          <w:lang w:eastAsia="en-GB"/>
        </w:rPr>
        <w:t xml:space="preserve">the Ixion </w:t>
      </w:r>
      <w:r w:rsidR="00F2234A">
        <w:rPr>
          <w:rFonts w:eastAsia="Times New Roman" w:cs="Arial"/>
          <w:bCs/>
          <w:szCs w:val="24"/>
          <w:lang w:eastAsia="en-GB"/>
        </w:rPr>
        <w:t>P</w:t>
      </w:r>
      <w:r w:rsidR="00F2234A" w:rsidRPr="00722DEC">
        <w:rPr>
          <w:rFonts w:eastAsia="Times New Roman" w:cs="Arial"/>
          <w:bCs/>
          <w:szCs w:val="24"/>
          <w:lang w:eastAsia="en-GB"/>
        </w:rPr>
        <w:t>lagiarism</w:t>
      </w:r>
      <w:r w:rsidR="00F2234A">
        <w:rPr>
          <w:rFonts w:eastAsia="Times New Roman" w:cs="Arial"/>
          <w:bCs/>
          <w:szCs w:val="24"/>
          <w:lang w:eastAsia="en-GB"/>
        </w:rPr>
        <w:t xml:space="preserve"> Policy and Procedure</w:t>
      </w:r>
      <w:r w:rsidR="00D15DC3">
        <w:rPr>
          <w:rFonts w:eastAsia="Times New Roman" w:cs="Arial"/>
          <w:bCs/>
          <w:szCs w:val="24"/>
          <w:lang w:eastAsia="en-GB"/>
        </w:rPr>
        <w:t>,</w:t>
      </w:r>
      <w:r w:rsidR="00F2234A" w:rsidRPr="00722DEC">
        <w:rPr>
          <w:rFonts w:eastAsia="Times New Roman" w:cs="Arial"/>
          <w:bCs/>
          <w:szCs w:val="24"/>
          <w:lang w:eastAsia="en-GB"/>
        </w:rPr>
        <w:t xml:space="preserve"> and </w:t>
      </w:r>
      <w:r w:rsidR="00F2234A" w:rsidRPr="009F0644">
        <w:rPr>
          <w:rFonts w:eastAsia="Times New Roman" w:cs="Arial"/>
          <w:bCs/>
          <w:szCs w:val="24"/>
          <w:lang w:eastAsia="en-GB"/>
        </w:rPr>
        <w:t>Malpractice and Maladministration Procedure</w:t>
      </w:r>
      <w:r w:rsidR="00F2234A">
        <w:rPr>
          <w:rFonts w:eastAsia="Times New Roman" w:cs="Arial"/>
          <w:bCs/>
          <w:szCs w:val="24"/>
          <w:lang w:eastAsia="en-GB"/>
        </w:rPr>
        <w:t xml:space="preserve"> </w:t>
      </w:r>
      <w:r w:rsidR="00394282">
        <w:rPr>
          <w:rFonts w:eastAsia="Times New Roman" w:cs="Arial"/>
          <w:bCs/>
          <w:szCs w:val="24"/>
          <w:lang w:eastAsia="en-GB"/>
        </w:rPr>
        <w:t xml:space="preserve">as </w:t>
      </w:r>
      <w:r w:rsidRPr="009812A9">
        <w:rPr>
          <w:rFonts w:eastAsia="Times New Roman" w:cs="Arial"/>
          <w:bCs/>
          <w:szCs w:val="24"/>
          <w:lang w:eastAsia="en-GB"/>
        </w:rPr>
        <w:t xml:space="preserve">part of the Ixion learner induction. </w:t>
      </w:r>
    </w:p>
    <w:p w14:paraId="6C1512FB" w14:textId="4A900814" w:rsidR="00591584" w:rsidRDefault="003805AE" w:rsidP="00084AF7">
      <w:pPr>
        <w:autoSpaceDE w:val="0"/>
        <w:autoSpaceDN w:val="0"/>
        <w:adjustRightInd w:val="0"/>
        <w:spacing w:after="221" w:line="240" w:lineRule="auto"/>
        <w:rPr>
          <w:rFonts w:eastAsia="Times New Roman" w:cs="Arial"/>
          <w:bCs/>
          <w:szCs w:val="24"/>
          <w:lang w:eastAsia="en-GB"/>
        </w:rPr>
      </w:pPr>
      <w:bookmarkStart w:id="0" w:name="_Hlk148426716"/>
      <w:r>
        <w:rPr>
          <w:rFonts w:eastAsia="Times New Roman" w:cs="Arial"/>
          <w:bCs/>
          <w:szCs w:val="24"/>
          <w:lang w:eastAsia="en-GB"/>
        </w:rPr>
        <w:lastRenderedPageBreak/>
        <w:t>L</w:t>
      </w:r>
      <w:r w:rsidR="0073486B" w:rsidRPr="0073486B">
        <w:rPr>
          <w:rFonts w:eastAsia="Times New Roman" w:cs="Arial"/>
          <w:bCs/>
          <w:szCs w:val="24"/>
          <w:lang w:eastAsia="en-GB"/>
        </w:rPr>
        <w:t xml:space="preserve">earners </w:t>
      </w:r>
      <w:r w:rsidR="00BF6054">
        <w:rPr>
          <w:rFonts w:eastAsia="Times New Roman" w:cs="Arial"/>
          <w:bCs/>
          <w:szCs w:val="24"/>
          <w:lang w:eastAsia="en-GB"/>
        </w:rPr>
        <w:t xml:space="preserve">who are required to write assignments with in-text citations and references </w:t>
      </w:r>
      <w:r w:rsidR="0073486B" w:rsidRPr="0073486B">
        <w:rPr>
          <w:rFonts w:eastAsia="Times New Roman" w:cs="Arial"/>
          <w:bCs/>
          <w:szCs w:val="24"/>
          <w:lang w:eastAsia="en-GB"/>
        </w:rPr>
        <w:t xml:space="preserve">will receive a study skills session that </w:t>
      </w:r>
      <w:r w:rsidR="00151E28">
        <w:rPr>
          <w:rFonts w:eastAsia="Times New Roman" w:cs="Arial"/>
          <w:bCs/>
          <w:szCs w:val="24"/>
          <w:lang w:eastAsia="en-GB"/>
        </w:rPr>
        <w:t xml:space="preserve">includes </w:t>
      </w:r>
      <w:r w:rsidR="009020BF">
        <w:rPr>
          <w:rFonts w:eastAsia="Times New Roman" w:cs="Arial"/>
          <w:bCs/>
          <w:szCs w:val="24"/>
          <w:lang w:eastAsia="en-GB"/>
        </w:rPr>
        <w:t xml:space="preserve">assignment writing skills </w:t>
      </w:r>
      <w:r w:rsidR="008F3EDD">
        <w:rPr>
          <w:rFonts w:eastAsia="Times New Roman" w:cs="Arial"/>
          <w:bCs/>
          <w:szCs w:val="24"/>
          <w:lang w:eastAsia="en-GB"/>
        </w:rPr>
        <w:t>and how to use the Harvard Referen</w:t>
      </w:r>
      <w:r>
        <w:rPr>
          <w:rFonts w:eastAsia="Times New Roman" w:cs="Arial"/>
          <w:bCs/>
          <w:szCs w:val="24"/>
          <w:lang w:eastAsia="en-GB"/>
        </w:rPr>
        <w:t>c</w:t>
      </w:r>
      <w:r w:rsidR="008F3EDD">
        <w:rPr>
          <w:rFonts w:eastAsia="Times New Roman" w:cs="Arial"/>
          <w:bCs/>
          <w:szCs w:val="24"/>
          <w:lang w:eastAsia="en-GB"/>
        </w:rPr>
        <w:t>ing System</w:t>
      </w:r>
      <w:r w:rsidR="005656AE">
        <w:rPr>
          <w:rFonts w:eastAsia="Times New Roman" w:cs="Arial"/>
          <w:bCs/>
          <w:szCs w:val="24"/>
          <w:lang w:eastAsia="en-GB"/>
        </w:rPr>
        <w:t xml:space="preserve"> correctly and consistentl</w:t>
      </w:r>
      <w:r w:rsidR="00D27035">
        <w:rPr>
          <w:rFonts w:eastAsia="Times New Roman" w:cs="Arial"/>
          <w:bCs/>
          <w:szCs w:val="24"/>
          <w:lang w:eastAsia="en-GB"/>
        </w:rPr>
        <w:t>y</w:t>
      </w:r>
      <w:r w:rsidR="004A1247">
        <w:rPr>
          <w:rFonts w:eastAsia="Times New Roman" w:cs="Arial"/>
          <w:bCs/>
          <w:szCs w:val="24"/>
          <w:lang w:eastAsia="en-GB"/>
        </w:rPr>
        <w:t xml:space="preserve"> when referencing </w:t>
      </w:r>
      <w:r w:rsidR="00294ABE">
        <w:rPr>
          <w:rFonts w:eastAsia="Times New Roman" w:cs="Arial"/>
          <w:bCs/>
          <w:szCs w:val="24"/>
          <w:lang w:eastAsia="en-GB"/>
        </w:rPr>
        <w:t>sources</w:t>
      </w:r>
      <w:r w:rsidR="0073486B" w:rsidRPr="0073486B">
        <w:rPr>
          <w:rFonts w:eastAsia="Times New Roman" w:cs="Arial"/>
          <w:bCs/>
          <w:szCs w:val="24"/>
          <w:lang w:eastAsia="en-GB"/>
        </w:rPr>
        <w:t>.</w:t>
      </w:r>
    </w:p>
    <w:bookmarkEnd w:id="0"/>
    <w:p w14:paraId="7E17102D" w14:textId="0F6E2023" w:rsidR="00F60ADE" w:rsidRPr="00F02451" w:rsidRDefault="003F581C" w:rsidP="00F60ADE">
      <w:pPr>
        <w:spacing w:line="240" w:lineRule="auto"/>
        <w:outlineLvl w:val="1"/>
        <w:rPr>
          <w:rFonts w:cs="Arial"/>
          <w:b/>
          <w:szCs w:val="24"/>
        </w:rPr>
      </w:pPr>
      <w:r w:rsidRPr="00F02451">
        <w:rPr>
          <w:rFonts w:cs="Arial"/>
          <w:b/>
          <w:szCs w:val="24"/>
        </w:rPr>
        <w:t xml:space="preserve">Artificial Intelligence (AI) and </w:t>
      </w:r>
      <w:r w:rsidR="00F60ADE" w:rsidRPr="00F02451">
        <w:rPr>
          <w:rFonts w:cs="Arial"/>
          <w:b/>
          <w:szCs w:val="24"/>
        </w:rPr>
        <w:t xml:space="preserve">plagiarism </w:t>
      </w:r>
    </w:p>
    <w:p w14:paraId="0BAC0233" w14:textId="7B6DD4C0" w:rsidR="003F581C" w:rsidRPr="00F02451" w:rsidRDefault="004D1A7C" w:rsidP="003F581C">
      <w:p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Artificial </w:t>
      </w:r>
      <w:r w:rsidR="00DB58D8">
        <w:rPr>
          <w:rFonts w:cs="Arial"/>
          <w:bCs/>
          <w:szCs w:val="24"/>
        </w:rPr>
        <w:t xml:space="preserve">Intelligence </w:t>
      </w:r>
      <w:r w:rsidR="00CC58DB">
        <w:rPr>
          <w:rFonts w:cs="Arial"/>
          <w:bCs/>
          <w:szCs w:val="24"/>
        </w:rPr>
        <w:t xml:space="preserve">can be described as </w:t>
      </w:r>
      <w:r w:rsidR="00DB58D8">
        <w:rPr>
          <w:rFonts w:cs="Arial"/>
          <w:bCs/>
          <w:szCs w:val="24"/>
        </w:rPr>
        <w:t>technology that</w:t>
      </w:r>
      <w:r w:rsidR="00CD390B">
        <w:rPr>
          <w:rFonts w:cs="Arial"/>
          <w:bCs/>
          <w:szCs w:val="24"/>
        </w:rPr>
        <w:t xml:space="preserve"> simulates </w:t>
      </w:r>
      <w:r w:rsidR="00161D4C">
        <w:rPr>
          <w:rFonts w:cs="Arial"/>
          <w:bCs/>
          <w:szCs w:val="24"/>
        </w:rPr>
        <w:t>human intelligence to complete tasks.</w:t>
      </w:r>
      <w:r w:rsidR="00AF2A5B">
        <w:rPr>
          <w:rFonts w:cs="Arial"/>
          <w:bCs/>
          <w:szCs w:val="24"/>
        </w:rPr>
        <w:t xml:space="preserve"> </w:t>
      </w:r>
      <w:r w:rsidR="003F581C" w:rsidRPr="00F02451">
        <w:rPr>
          <w:rFonts w:cs="Arial"/>
          <w:bCs/>
          <w:szCs w:val="24"/>
        </w:rPr>
        <w:t xml:space="preserve">AI-powered tools </w:t>
      </w:r>
      <w:r w:rsidR="00B60947">
        <w:rPr>
          <w:rFonts w:cs="Arial"/>
          <w:bCs/>
          <w:szCs w:val="24"/>
        </w:rPr>
        <w:t xml:space="preserve">can </w:t>
      </w:r>
      <w:r w:rsidR="002A309B">
        <w:rPr>
          <w:rFonts w:cs="Arial"/>
          <w:bCs/>
          <w:szCs w:val="24"/>
        </w:rPr>
        <w:t xml:space="preserve">perform </w:t>
      </w:r>
      <w:r w:rsidR="00B05EDA">
        <w:rPr>
          <w:rFonts w:cs="Arial"/>
          <w:bCs/>
          <w:szCs w:val="24"/>
        </w:rPr>
        <w:t xml:space="preserve">different functions </w:t>
      </w:r>
      <w:r w:rsidR="00077677">
        <w:rPr>
          <w:rFonts w:cs="Arial"/>
          <w:bCs/>
          <w:szCs w:val="24"/>
        </w:rPr>
        <w:t xml:space="preserve">such as </w:t>
      </w:r>
      <w:r w:rsidR="00B60947">
        <w:rPr>
          <w:rFonts w:cs="Arial"/>
          <w:bCs/>
          <w:szCs w:val="24"/>
        </w:rPr>
        <w:t>translat</w:t>
      </w:r>
      <w:r w:rsidR="00077677">
        <w:rPr>
          <w:rFonts w:cs="Arial"/>
          <w:bCs/>
          <w:szCs w:val="24"/>
        </w:rPr>
        <w:t>ing</w:t>
      </w:r>
      <w:r w:rsidR="008102EC">
        <w:rPr>
          <w:rFonts w:cs="Arial"/>
          <w:bCs/>
          <w:szCs w:val="24"/>
        </w:rPr>
        <w:t xml:space="preserve"> text, </w:t>
      </w:r>
      <w:r w:rsidR="00154040">
        <w:rPr>
          <w:rFonts w:cs="Arial"/>
          <w:bCs/>
          <w:szCs w:val="24"/>
        </w:rPr>
        <w:t>check</w:t>
      </w:r>
      <w:r w:rsidR="00077677">
        <w:rPr>
          <w:rFonts w:cs="Arial"/>
          <w:bCs/>
          <w:szCs w:val="24"/>
        </w:rPr>
        <w:t>ing</w:t>
      </w:r>
      <w:r w:rsidR="00154040">
        <w:rPr>
          <w:rFonts w:cs="Arial"/>
          <w:bCs/>
          <w:szCs w:val="24"/>
        </w:rPr>
        <w:t xml:space="preserve"> grammar, writ</w:t>
      </w:r>
      <w:r w:rsidR="00077677">
        <w:rPr>
          <w:rFonts w:cs="Arial"/>
          <w:bCs/>
          <w:szCs w:val="24"/>
        </w:rPr>
        <w:t>ing</w:t>
      </w:r>
      <w:r w:rsidR="00154040">
        <w:rPr>
          <w:rFonts w:cs="Arial"/>
          <w:bCs/>
          <w:szCs w:val="24"/>
        </w:rPr>
        <w:t xml:space="preserve"> essays, </w:t>
      </w:r>
      <w:r w:rsidR="00FE6E18">
        <w:rPr>
          <w:rFonts w:cs="Arial"/>
          <w:bCs/>
          <w:szCs w:val="24"/>
        </w:rPr>
        <w:t>analys</w:t>
      </w:r>
      <w:r w:rsidR="00077677">
        <w:rPr>
          <w:rFonts w:cs="Arial"/>
          <w:bCs/>
          <w:szCs w:val="24"/>
        </w:rPr>
        <w:t>ing</w:t>
      </w:r>
      <w:r w:rsidR="00FE6E18">
        <w:rPr>
          <w:rFonts w:cs="Arial"/>
          <w:bCs/>
          <w:szCs w:val="24"/>
        </w:rPr>
        <w:t xml:space="preserve"> dat</w:t>
      </w:r>
      <w:r w:rsidR="007604CF">
        <w:rPr>
          <w:rFonts w:cs="Arial"/>
          <w:bCs/>
          <w:szCs w:val="24"/>
        </w:rPr>
        <w:t>a</w:t>
      </w:r>
      <w:r w:rsidR="0096494E">
        <w:rPr>
          <w:rFonts w:cs="Arial"/>
          <w:bCs/>
          <w:szCs w:val="24"/>
        </w:rPr>
        <w:t xml:space="preserve">, </w:t>
      </w:r>
      <w:r w:rsidR="00C1175B">
        <w:rPr>
          <w:rFonts w:cs="Arial"/>
          <w:bCs/>
          <w:szCs w:val="24"/>
        </w:rPr>
        <w:t>perform</w:t>
      </w:r>
      <w:r w:rsidR="00077677">
        <w:rPr>
          <w:rFonts w:cs="Arial"/>
          <w:bCs/>
          <w:szCs w:val="24"/>
        </w:rPr>
        <w:t>ing</w:t>
      </w:r>
      <w:r w:rsidR="00C1175B">
        <w:rPr>
          <w:rFonts w:cs="Arial"/>
          <w:bCs/>
          <w:szCs w:val="24"/>
        </w:rPr>
        <w:t xml:space="preserve"> </w:t>
      </w:r>
      <w:r w:rsidR="006E713D">
        <w:rPr>
          <w:rFonts w:cs="Arial"/>
          <w:bCs/>
          <w:szCs w:val="24"/>
        </w:rPr>
        <w:t>calculations,</w:t>
      </w:r>
      <w:r w:rsidR="00A4032D">
        <w:rPr>
          <w:rFonts w:cs="Arial"/>
          <w:bCs/>
          <w:szCs w:val="24"/>
        </w:rPr>
        <w:t xml:space="preserve"> and </w:t>
      </w:r>
      <w:r w:rsidR="00F80948">
        <w:rPr>
          <w:rFonts w:cs="Arial"/>
          <w:bCs/>
          <w:szCs w:val="24"/>
        </w:rPr>
        <w:t>solv</w:t>
      </w:r>
      <w:r w:rsidR="00077677">
        <w:rPr>
          <w:rFonts w:cs="Arial"/>
          <w:bCs/>
          <w:szCs w:val="24"/>
        </w:rPr>
        <w:t>ing</w:t>
      </w:r>
      <w:r w:rsidR="00F80948">
        <w:rPr>
          <w:rFonts w:cs="Arial"/>
          <w:bCs/>
          <w:szCs w:val="24"/>
        </w:rPr>
        <w:t xml:space="preserve"> </w:t>
      </w:r>
      <w:r w:rsidR="00442CD6">
        <w:rPr>
          <w:rFonts w:cs="Arial"/>
          <w:bCs/>
          <w:szCs w:val="24"/>
        </w:rPr>
        <w:t xml:space="preserve">complex </w:t>
      </w:r>
      <w:r w:rsidR="00A4032D">
        <w:rPr>
          <w:rFonts w:cs="Arial"/>
          <w:bCs/>
          <w:szCs w:val="24"/>
        </w:rPr>
        <w:t>problem</w:t>
      </w:r>
      <w:r w:rsidR="00F80948">
        <w:rPr>
          <w:rFonts w:cs="Arial"/>
          <w:bCs/>
          <w:szCs w:val="24"/>
        </w:rPr>
        <w:t>s</w:t>
      </w:r>
      <w:r w:rsidR="00442CD6">
        <w:rPr>
          <w:rFonts w:cs="Arial"/>
          <w:bCs/>
          <w:szCs w:val="24"/>
        </w:rPr>
        <w:t>.</w:t>
      </w:r>
      <w:r w:rsidR="00F80948">
        <w:rPr>
          <w:rFonts w:cs="Arial"/>
          <w:bCs/>
          <w:szCs w:val="24"/>
        </w:rPr>
        <w:t xml:space="preserve"> Examples of AI</w:t>
      </w:r>
      <w:r w:rsidR="003750B1">
        <w:rPr>
          <w:rFonts w:cs="Arial"/>
          <w:bCs/>
          <w:szCs w:val="24"/>
        </w:rPr>
        <w:t xml:space="preserve">-powered tools include </w:t>
      </w:r>
      <w:r w:rsidR="003750B1" w:rsidRPr="00F02451">
        <w:rPr>
          <w:rFonts w:cs="Arial"/>
          <w:bCs/>
          <w:szCs w:val="24"/>
        </w:rPr>
        <w:t>Google Translate</w:t>
      </w:r>
      <w:r w:rsidR="003750B1">
        <w:rPr>
          <w:rFonts w:cs="Arial"/>
          <w:bCs/>
          <w:szCs w:val="24"/>
        </w:rPr>
        <w:t xml:space="preserve">, </w:t>
      </w:r>
      <w:r w:rsidR="003750B1" w:rsidRPr="00F02451">
        <w:rPr>
          <w:rFonts w:cs="Arial"/>
          <w:bCs/>
          <w:szCs w:val="24"/>
        </w:rPr>
        <w:t>Grammarly</w:t>
      </w:r>
      <w:r w:rsidR="003750B1">
        <w:rPr>
          <w:rFonts w:cs="Arial"/>
          <w:bCs/>
          <w:szCs w:val="24"/>
        </w:rPr>
        <w:t xml:space="preserve">, </w:t>
      </w:r>
      <w:r w:rsidR="003750B1" w:rsidRPr="00F02451">
        <w:rPr>
          <w:rFonts w:cs="Arial"/>
          <w:bCs/>
          <w:szCs w:val="24"/>
        </w:rPr>
        <w:t>ChatGPT</w:t>
      </w:r>
      <w:r w:rsidR="003750B1">
        <w:rPr>
          <w:rFonts w:cs="Arial"/>
          <w:bCs/>
          <w:szCs w:val="24"/>
        </w:rPr>
        <w:t xml:space="preserve"> and </w:t>
      </w:r>
      <w:r w:rsidR="003750B1" w:rsidRPr="00F02451">
        <w:rPr>
          <w:rFonts w:cs="Arial"/>
          <w:bCs/>
          <w:szCs w:val="24"/>
        </w:rPr>
        <w:t>Wolfram Alpha.</w:t>
      </w:r>
    </w:p>
    <w:p w14:paraId="71B2FF8C" w14:textId="0380A288" w:rsidR="00FA4B3F" w:rsidRPr="00F02451" w:rsidRDefault="00FA4B3F" w:rsidP="00FA4B3F">
      <w:pPr>
        <w:spacing w:line="240" w:lineRule="auto"/>
        <w:outlineLvl w:val="1"/>
        <w:rPr>
          <w:rFonts w:cs="Arial"/>
          <w:bCs/>
          <w:szCs w:val="24"/>
        </w:rPr>
      </w:pPr>
      <w:r w:rsidRPr="00F02451">
        <w:rPr>
          <w:rFonts w:cs="Arial"/>
          <w:bCs/>
          <w:szCs w:val="24"/>
        </w:rPr>
        <w:t xml:space="preserve">Ixion recognises that AI can </w:t>
      </w:r>
      <w:r w:rsidR="006F0741">
        <w:rPr>
          <w:rFonts w:cs="Arial"/>
          <w:bCs/>
          <w:szCs w:val="24"/>
        </w:rPr>
        <w:t xml:space="preserve">be used </w:t>
      </w:r>
      <w:r w:rsidR="00BA69A5">
        <w:rPr>
          <w:rFonts w:cs="Arial"/>
          <w:bCs/>
          <w:szCs w:val="24"/>
        </w:rPr>
        <w:t>effectivel</w:t>
      </w:r>
      <w:r w:rsidR="006F0741">
        <w:rPr>
          <w:rFonts w:cs="Arial"/>
          <w:bCs/>
          <w:szCs w:val="24"/>
        </w:rPr>
        <w:t>y</w:t>
      </w:r>
      <w:r w:rsidR="006F0741" w:rsidRPr="00F02451">
        <w:rPr>
          <w:rFonts w:cs="Arial"/>
          <w:bCs/>
          <w:szCs w:val="24"/>
        </w:rPr>
        <w:t xml:space="preserve"> </w:t>
      </w:r>
      <w:r w:rsidR="00BA69A5">
        <w:rPr>
          <w:rFonts w:cs="Arial"/>
          <w:bCs/>
          <w:szCs w:val="24"/>
        </w:rPr>
        <w:t xml:space="preserve">and legitimately </w:t>
      </w:r>
      <w:r w:rsidR="006F0741">
        <w:rPr>
          <w:rFonts w:cs="Arial"/>
          <w:bCs/>
          <w:szCs w:val="24"/>
        </w:rPr>
        <w:t xml:space="preserve">to </w:t>
      </w:r>
      <w:r w:rsidRPr="00F02451">
        <w:rPr>
          <w:rFonts w:cs="Arial"/>
          <w:bCs/>
          <w:szCs w:val="24"/>
        </w:rPr>
        <w:t>support learning</w:t>
      </w:r>
      <w:r w:rsidR="0098432A">
        <w:rPr>
          <w:rFonts w:cs="Arial"/>
          <w:bCs/>
          <w:szCs w:val="24"/>
        </w:rPr>
        <w:t>, f</w:t>
      </w:r>
      <w:r w:rsidRPr="00F02451">
        <w:rPr>
          <w:rFonts w:cs="Arial"/>
          <w:bCs/>
          <w:szCs w:val="24"/>
        </w:rPr>
        <w:t>or example</w:t>
      </w:r>
      <w:r w:rsidR="0013704B">
        <w:rPr>
          <w:rFonts w:cs="Arial"/>
          <w:bCs/>
          <w:szCs w:val="24"/>
        </w:rPr>
        <w:t>,</w:t>
      </w:r>
      <w:r w:rsidR="00036EE0">
        <w:rPr>
          <w:rFonts w:cs="Arial"/>
          <w:bCs/>
          <w:szCs w:val="24"/>
        </w:rPr>
        <w:t xml:space="preserve"> </w:t>
      </w:r>
      <w:r w:rsidR="00AE2C25">
        <w:rPr>
          <w:rFonts w:cs="Arial"/>
          <w:bCs/>
          <w:szCs w:val="24"/>
        </w:rPr>
        <w:t>to</w:t>
      </w:r>
      <w:r w:rsidRPr="00F02451">
        <w:rPr>
          <w:rFonts w:cs="Arial"/>
          <w:bCs/>
          <w:szCs w:val="24"/>
        </w:rPr>
        <w:t xml:space="preserve"> </w:t>
      </w:r>
      <w:r w:rsidR="00E17764">
        <w:rPr>
          <w:rFonts w:cs="Arial"/>
          <w:bCs/>
          <w:szCs w:val="24"/>
        </w:rPr>
        <w:t>identify</w:t>
      </w:r>
      <w:r w:rsidRPr="00F02451">
        <w:rPr>
          <w:rFonts w:cs="Arial"/>
          <w:bCs/>
          <w:szCs w:val="24"/>
        </w:rPr>
        <w:t xml:space="preserve"> grammatical errors</w:t>
      </w:r>
      <w:r w:rsidR="0013704B">
        <w:rPr>
          <w:rFonts w:cs="Arial"/>
          <w:bCs/>
          <w:szCs w:val="24"/>
        </w:rPr>
        <w:t>. H</w:t>
      </w:r>
      <w:r w:rsidR="000115C2" w:rsidRPr="00F02451">
        <w:rPr>
          <w:rFonts w:cs="Arial"/>
          <w:bCs/>
          <w:szCs w:val="24"/>
        </w:rPr>
        <w:t>owever</w:t>
      </w:r>
      <w:r w:rsidR="000D4964">
        <w:rPr>
          <w:rFonts w:cs="Arial"/>
          <w:bCs/>
          <w:szCs w:val="24"/>
        </w:rPr>
        <w:t xml:space="preserve">, </w:t>
      </w:r>
      <w:r w:rsidR="00A566D4">
        <w:rPr>
          <w:rFonts w:cs="Arial"/>
          <w:bCs/>
          <w:szCs w:val="24"/>
        </w:rPr>
        <w:t xml:space="preserve">an </w:t>
      </w:r>
      <w:r w:rsidR="000115C2" w:rsidRPr="00F02451">
        <w:rPr>
          <w:rFonts w:cs="Arial"/>
          <w:bCs/>
          <w:szCs w:val="24"/>
        </w:rPr>
        <w:t xml:space="preserve">inappropriate use of AI </w:t>
      </w:r>
      <w:r w:rsidR="003D25F5">
        <w:rPr>
          <w:rFonts w:cs="Arial"/>
          <w:bCs/>
          <w:szCs w:val="24"/>
        </w:rPr>
        <w:t>could lead to plagiarism</w:t>
      </w:r>
      <w:r w:rsidR="000115C2" w:rsidRPr="00F02451">
        <w:rPr>
          <w:rFonts w:cs="Arial"/>
          <w:bCs/>
          <w:szCs w:val="24"/>
        </w:rPr>
        <w:t>.</w:t>
      </w:r>
    </w:p>
    <w:p w14:paraId="6E0262D5" w14:textId="6038789C" w:rsidR="006D7F4E" w:rsidRPr="0092407B" w:rsidRDefault="006D7F4E" w:rsidP="006D7F4E">
      <w:pPr>
        <w:spacing w:line="240" w:lineRule="auto"/>
        <w:outlineLvl w:val="1"/>
        <w:rPr>
          <w:rFonts w:cs="Arial"/>
          <w:bCs/>
          <w:szCs w:val="24"/>
        </w:rPr>
      </w:pPr>
      <w:r w:rsidRPr="0092407B">
        <w:rPr>
          <w:rFonts w:cs="Arial"/>
          <w:bCs/>
          <w:szCs w:val="24"/>
        </w:rPr>
        <w:t>Guidance for staff</w:t>
      </w:r>
    </w:p>
    <w:p w14:paraId="6C967851" w14:textId="47604ADE" w:rsidR="006D7F4E" w:rsidRDefault="00FD5051" w:rsidP="006D7F4E">
      <w:p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As </w:t>
      </w:r>
      <w:r w:rsidR="006D7F4E" w:rsidRPr="0092407B">
        <w:rPr>
          <w:rFonts w:cs="Arial"/>
          <w:bCs/>
          <w:szCs w:val="24"/>
        </w:rPr>
        <w:t xml:space="preserve">AI </w:t>
      </w:r>
      <w:r>
        <w:rPr>
          <w:rFonts w:cs="Arial"/>
          <w:bCs/>
          <w:szCs w:val="24"/>
        </w:rPr>
        <w:t>is used</w:t>
      </w:r>
      <w:r w:rsidR="006D7F4E" w:rsidRPr="0092407B">
        <w:rPr>
          <w:rFonts w:cs="Arial"/>
          <w:bCs/>
          <w:szCs w:val="24"/>
        </w:rPr>
        <w:t xml:space="preserve"> increasingly </w:t>
      </w:r>
      <w:r w:rsidR="005962CC">
        <w:rPr>
          <w:rFonts w:cs="Arial"/>
          <w:bCs/>
          <w:szCs w:val="24"/>
        </w:rPr>
        <w:t xml:space="preserve">in </w:t>
      </w:r>
      <w:r>
        <w:rPr>
          <w:rFonts w:cs="Arial"/>
          <w:bCs/>
          <w:szCs w:val="24"/>
        </w:rPr>
        <w:t>education</w:t>
      </w:r>
      <w:r w:rsidR="006D7F4E" w:rsidRPr="0092407B">
        <w:rPr>
          <w:rFonts w:cs="Arial"/>
          <w:bCs/>
          <w:szCs w:val="24"/>
        </w:rPr>
        <w:t xml:space="preserve">, teaching staff </w:t>
      </w:r>
      <w:r w:rsidR="00172977">
        <w:rPr>
          <w:rFonts w:cs="Arial"/>
          <w:bCs/>
          <w:szCs w:val="24"/>
        </w:rPr>
        <w:t xml:space="preserve">need </w:t>
      </w:r>
      <w:r w:rsidR="006D7F4E" w:rsidRPr="0092407B">
        <w:rPr>
          <w:rFonts w:cs="Arial"/>
          <w:bCs/>
          <w:szCs w:val="24"/>
        </w:rPr>
        <w:t xml:space="preserve">to be </w:t>
      </w:r>
      <w:r w:rsidR="00110CE7">
        <w:rPr>
          <w:rFonts w:cs="Arial"/>
          <w:bCs/>
          <w:szCs w:val="24"/>
        </w:rPr>
        <w:t xml:space="preserve">aware </w:t>
      </w:r>
      <w:r w:rsidR="006D7F4E" w:rsidRPr="0092407B">
        <w:rPr>
          <w:rFonts w:cs="Arial"/>
          <w:bCs/>
          <w:szCs w:val="24"/>
        </w:rPr>
        <w:t>of</w:t>
      </w:r>
      <w:r w:rsidR="00AB4EE8">
        <w:rPr>
          <w:rFonts w:cs="Arial"/>
          <w:bCs/>
          <w:szCs w:val="24"/>
        </w:rPr>
        <w:t xml:space="preserve"> the</w:t>
      </w:r>
      <w:r w:rsidR="006D7F4E" w:rsidRPr="0092407B">
        <w:rPr>
          <w:rFonts w:cs="Arial"/>
          <w:bCs/>
          <w:szCs w:val="24"/>
        </w:rPr>
        <w:t xml:space="preserve"> potential </w:t>
      </w:r>
      <w:r w:rsidR="00AC58FC">
        <w:rPr>
          <w:rFonts w:cs="Arial"/>
          <w:bCs/>
          <w:szCs w:val="24"/>
        </w:rPr>
        <w:t xml:space="preserve">adverse </w:t>
      </w:r>
      <w:r w:rsidR="006D7F4E" w:rsidRPr="0092407B">
        <w:rPr>
          <w:rFonts w:cs="Arial"/>
          <w:bCs/>
          <w:szCs w:val="24"/>
        </w:rPr>
        <w:t xml:space="preserve">impact </w:t>
      </w:r>
      <w:r w:rsidR="00AB4EE8">
        <w:rPr>
          <w:rFonts w:cs="Arial"/>
          <w:bCs/>
          <w:szCs w:val="24"/>
        </w:rPr>
        <w:t xml:space="preserve">it can have </w:t>
      </w:r>
      <w:r w:rsidR="006D7F4E" w:rsidRPr="0092407B">
        <w:rPr>
          <w:rFonts w:cs="Arial"/>
          <w:bCs/>
          <w:szCs w:val="24"/>
        </w:rPr>
        <w:t xml:space="preserve">on academic integrity. </w:t>
      </w:r>
      <w:r w:rsidR="008A4231">
        <w:rPr>
          <w:rFonts w:cs="Arial"/>
          <w:bCs/>
          <w:szCs w:val="24"/>
        </w:rPr>
        <w:t xml:space="preserve">They play a key role in ensuring </w:t>
      </w:r>
      <w:r w:rsidR="00D74DB0">
        <w:rPr>
          <w:rFonts w:cs="Arial"/>
          <w:bCs/>
          <w:szCs w:val="24"/>
        </w:rPr>
        <w:t xml:space="preserve">their </w:t>
      </w:r>
      <w:r w:rsidR="008A4231">
        <w:rPr>
          <w:rFonts w:cs="Arial"/>
          <w:bCs/>
          <w:szCs w:val="24"/>
        </w:rPr>
        <w:t xml:space="preserve">learners </w:t>
      </w:r>
      <w:r w:rsidR="00E32E56">
        <w:rPr>
          <w:rFonts w:cs="Arial"/>
          <w:bCs/>
          <w:szCs w:val="24"/>
        </w:rPr>
        <w:t>understand the following:</w:t>
      </w:r>
    </w:p>
    <w:p w14:paraId="4CDE86F9" w14:textId="0FECCDE2" w:rsidR="002B2B61" w:rsidRDefault="00CE2C11" w:rsidP="00AD600A">
      <w:pPr>
        <w:pStyle w:val="ListParagraph"/>
        <w:numPr>
          <w:ilvl w:val="0"/>
          <w:numId w:val="30"/>
        </w:num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What is and what is not an ethical use of A</w:t>
      </w:r>
      <w:r w:rsidR="002B2B61">
        <w:rPr>
          <w:rFonts w:cs="Arial"/>
          <w:bCs/>
          <w:szCs w:val="24"/>
        </w:rPr>
        <w:t>I.</w:t>
      </w:r>
    </w:p>
    <w:p w14:paraId="103F48A0" w14:textId="4218CF89" w:rsidR="00AD600A" w:rsidRPr="00E45E9D" w:rsidRDefault="00372D5B" w:rsidP="00AD600A">
      <w:pPr>
        <w:pStyle w:val="ListParagraph"/>
        <w:numPr>
          <w:ilvl w:val="0"/>
          <w:numId w:val="30"/>
        </w:num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How</w:t>
      </w:r>
      <w:r w:rsidR="00AD600A" w:rsidRPr="00E45E9D">
        <w:rPr>
          <w:rFonts w:cs="Arial"/>
          <w:bCs/>
          <w:szCs w:val="24"/>
        </w:rPr>
        <w:t xml:space="preserve"> AI </w:t>
      </w:r>
      <w:r>
        <w:rPr>
          <w:rFonts w:cs="Arial"/>
          <w:bCs/>
          <w:szCs w:val="24"/>
        </w:rPr>
        <w:t xml:space="preserve">can be used appropriately </w:t>
      </w:r>
      <w:r w:rsidR="00AD600A" w:rsidRPr="00E45E9D">
        <w:rPr>
          <w:rFonts w:cs="Arial"/>
          <w:bCs/>
          <w:szCs w:val="24"/>
        </w:rPr>
        <w:t xml:space="preserve">as </w:t>
      </w:r>
      <w:r w:rsidR="009703FE">
        <w:rPr>
          <w:rFonts w:cs="Arial"/>
          <w:bCs/>
          <w:szCs w:val="24"/>
        </w:rPr>
        <w:t>a</w:t>
      </w:r>
      <w:r w:rsidR="00AD600A">
        <w:rPr>
          <w:rFonts w:cs="Arial"/>
          <w:bCs/>
          <w:szCs w:val="24"/>
        </w:rPr>
        <w:t xml:space="preserve"> learning</w:t>
      </w:r>
      <w:r w:rsidR="009703FE">
        <w:rPr>
          <w:rFonts w:cs="Arial"/>
          <w:bCs/>
          <w:szCs w:val="24"/>
        </w:rPr>
        <w:t xml:space="preserve"> tool</w:t>
      </w:r>
      <w:r w:rsidR="00AD600A" w:rsidRPr="00E45E9D">
        <w:rPr>
          <w:rFonts w:cs="Arial"/>
          <w:bCs/>
          <w:szCs w:val="24"/>
        </w:rPr>
        <w:t xml:space="preserve">. </w:t>
      </w:r>
    </w:p>
    <w:p w14:paraId="4141A0B1" w14:textId="678D2E82" w:rsidR="00892AE1" w:rsidRPr="00892AE1" w:rsidRDefault="00892AE1" w:rsidP="00892AE1">
      <w:pPr>
        <w:pStyle w:val="ListParagraph"/>
        <w:numPr>
          <w:ilvl w:val="0"/>
          <w:numId w:val="30"/>
        </w:num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The conse</w:t>
      </w:r>
      <w:r w:rsidR="009F57C4">
        <w:rPr>
          <w:rFonts w:cs="Arial"/>
          <w:bCs/>
          <w:szCs w:val="24"/>
        </w:rPr>
        <w:t xml:space="preserve">quences of </w:t>
      </w:r>
      <w:r w:rsidR="00224915">
        <w:rPr>
          <w:rFonts w:cs="Arial"/>
          <w:bCs/>
          <w:szCs w:val="24"/>
        </w:rPr>
        <w:t xml:space="preserve">submitting </w:t>
      </w:r>
      <w:r w:rsidR="009D6001" w:rsidRPr="004D43B3">
        <w:rPr>
          <w:rFonts w:cs="Arial"/>
          <w:bCs/>
          <w:szCs w:val="24"/>
        </w:rPr>
        <w:t>AI-generated</w:t>
      </w:r>
      <w:r w:rsidR="009D6001">
        <w:rPr>
          <w:rFonts w:cs="Arial"/>
          <w:bCs/>
          <w:szCs w:val="24"/>
        </w:rPr>
        <w:t xml:space="preserve"> </w:t>
      </w:r>
      <w:r w:rsidR="00224915">
        <w:rPr>
          <w:rFonts w:cs="Arial"/>
          <w:bCs/>
          <w:szCs w:val="24"/>
        </w:rPr>
        <w:t xml:space="preserve">work </w:t>
      </w:r>
      <w:r w:rsidR="00BC38CD">
        <w:rPr>
          <w:rFonts w:cs="Arial"/>
          <w:bCs/>
          <w:szCs w:val="24"/>
        </w:rPr>
        <w:t xml:space="preserve">as </w:t>
      </w:r>
      <w:r w:rsidR="002C2486">
        <w:rPr>
          <w:rFonts w:cs="Arial"/>
          <w:bCs/>
          <w:szCs w:val="24"/>
        </w:rPr>
        <w:t>one’s</w:t>
      </w:r>
      <w:r w:rsidR="00BC38CD">
        <w:rPr>
          <w:rFonts w:cs="Arial"/>
          <w:bCs/>
          <w:szCs w:val="24"/>
        </w:rPr>
        <w:t xml:space="preserve"> own.</w:t>
      </w:r>
    </w:p>
    <w:p w14:paraId="6D9EE166" w14:textId="40131AF3" w:rsidR="001939DF" w:rsidRDefault="004822DF" w:rsidP="006D7F4E">
      <w:p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Teaching staff </w:t>
      </w:r>
      <w:r w:rsidR="003D3FD5">
        <w:rPr>
          <w:rFonts w:cs="Arial"/>
          <w:bCs/>
          <w:szCs w:val="24"/>
        </w:rPr>
        <w:t xml:space="preserve">are required to </w:t>
      </w:r>
      <w:r w:rsidR="002F1F01">
        <w:rPr>
          <w:rFonts w:cs="Arial"/>
          <w:bCs/>
          <w:szCs w:val="24"/>
        </w:rPr>
        <w:t>de</w:t>
      </w:r>
      <w:r w:rsidR="00F23599">
        <w:rPr>
          <w:rFonts w:cs="Arial"/>
          <w:bCs/>
          <w:szCs w:val="24"/>
        </w:rPr>
        <w:t>sign</w:t>
      </w:r>
      <w:r w:rsidR="002F1F01">
        <w:rPr>
          <w:rFonts w:cs="Arial"/>
          <w:bCs/>
          <w:szCs w:val="24"/>
        </w:rPr>
        <w:t xml:space="preserve"> a curriculum </w:t>
      </w:r>
      <w:r w:rsidR="00F23599">
        <w:rPr>
          <w:rFonts w:cs="Arial"/>
          <w:bCs/>
          <w:szCs w:val="24"/>
        </w:rPr>
        <w:t>that develops learners</w:t>
      </w:r>
      <w:r w:rsidR="001C74A6">
        <w:rPr>
          <w:rFonts w:cs="Arial"/>
          <w:bCs/>
          <w:szCs w:val="24"/>
        </w:rPr>
        <w:t>’</w:t>
      </w:r>
      <w:r w:rsidR="00F23599">
        <w:rPr>
          <w:rFonts w:cs="Arial"/>
          <w:bCs/>
          <w:szCs w:val="24"/>
        </w:rPr>
        <w:t xml:space="preserve"> critical and creative thinking skills</w:t>
      </w:r>
      <w:r w:rsidR="001C74A6">
        <w:rPr>
          <w:rFonts w:cs="Arial"/>
          <w:bCs/>
          <w:szCs w:val="24"/>
        </w:rPr>
        <w:t xml:space="preserve"> and </w:t>
      </w:r>
      <w:r w:rsidR="00D561CD">
        <w:rPr>
          <w:rFonts w:cs="Arial"/>
          <w:bCs/>
          <w:szCs w:val="24"/>
        </w:rPr>
        <w:t>employs</w:t>
      </w:r>
      <w:r w:rsidR="001C74A6">
        <w:rPr>
          <w:rFonts w:cs="Arial"/>
          <w:bCs/>
          <w:szCs w:val="24"/>
        </w:rPr>
        <w:t xml:space="preserve"> a range of assessment methods </w:t>
      </w:r>
      <w:r w:rsidR="00052C64">
        <w:rPr>
          <w:rFonts w:cs="Arial"/>
          <w:bCs/>
          <w:szCs w:val="24"/>
        </w:rPr>
        <w:t xml:space="preserve">to measure </w:t>
      </w:r>
      <w:r w:rsidR="00D561CD">
        <w:rPr>
          <w:rFonts w:cs="Arial"/>
          <w:bCs/>
          <w:szCs w:val="24"/>
        </w:rPr>
        <w:t>learner progress and achievemen</w:t>
      </w:r>
      <w:r w:rsidR="00D817EE">
        <w:rPr>
          <w:rFonts w:cs="Arial"/>
          <w:bCs/>
          <w:szCs w:val="24"/>
        </w:rPr>
        <w:t>t. T</w:t>
      </w:r>
      <w:r w:rsidR="001A5FA1">
        <w:rPr>
          <w:rFonts w:cs="Arial"/>
          <w:bCs/>
          <w:szCs w:val="24"/>
        </w:rPr>
        <w:t>his</w:t>
      </w:r>
      <w:r w:rsidR="004F3A71">
        <w:rPr>
          <w:rFonts w:cs="Arial"/>
          <w:bCs/>
          <w:szCs w:val="24"/>
        </w:rPr>
        <w:t xml:space="preserve"> limit</w:t>
      </w:r>
      <w:r w:rsidR="00454255">
        <w:rPr>
          <w:rFonts w:cs="Arial"/>
          <w:bCs/>
          <w:szCs w:val="24"/>
        </w:rPr>
        <w:t>s</w:t>
      </w:r>
      <w:r w:rsidR="004F3A71">
        <w:rPr>
          <w:rFonts w:cs="Arial"/>
          <w:bCs/>
          <w:szCs w:val="24"/>
        </w:rPr>
        <w:t xml:space="preserve"> the </w:t>
      </w:r>
      <w:r w:rsidR="00574263">
        <w:rPr>
          <w:rFonts w:cs="Arial"/>
          <w:bCs/>
          <w:szCs w:val="24"/>
        </w:rPr>
        <w:t xml:space="preserve">opportunities </w:t>
      </w:r>
      <w:r w:rsidR="00A533F2">
        <w:rPr>
          <w:rFonts w:cs="Arial"/>
          <w:bCs/>
          <w:szCs w:val="24"/>
        </w:rPr>
        <w:t xml:space="preserve">for learners </w:t>
      </w:r>
      <w:r w:rsidR="00574263">
        <w:rPr>
          <w:rFonts w:cs="Arial"/>
          <w:bCs/>
          <w:szCs w:val="24"/>
        </w:rPr>
        <w:t xml:space="preserve">to present AI-generated work </w:t>
      </w:r>
      <w:r w:rsidR="001939DF">
        <w:rPr>
          <w:rFonts w:cs="Arial"/>
          <w:bCs/>
          <w:szCs w:val="24"/>
        </w:rPr>
        <w:t>and provide</w:t>
      </w:r>
      <w:r w:rsidR="00454255">
        <w:rPr>
          <w:rFonts w:cs="Arial"/>
          <w:bCs/>
          <w:szCs w:val="24"/>
        </w:rPr>
        <w:t>s</w:t>
      </w:r>
      <w:r w:rsidR="001939DF">
        <w:rPr>
          <w:rFonts w:cs="Arial"/>
          <w:bCs/>
          <w:szCs w:val="24"/>
        </w:rPr>
        <w:t xml:space="preserve"> a richer teaching and learning experience</w:t>
      </w:r>
      <w:r w:rsidR="00965CAD" w:rsidRPr="00965CAD">
        <w:rPr>
          <w:rFonts w:cs="Arial"/>
          <w:bCs/>
          <w:szCs w:val="24"/>
        </w:rPr>
        <w:t xml:space="preserve"> </w:t>
      </w:r>
      <w:r w:rsidR="00965CAD">
        <w:rPr>
          <w:rFonts w:cs="Arial"/>
          <w:bCs/>
          <w:szCs w:val="24"/>
        </w:rPr>
        <w:t>overall</w:t>
      </w:r>
      <w:r w:rsidR="001939DF">
        <w:rPr>
          <w:rFonts w:cs="Arial"/>
          <w:bCs/>
          <w:szCs w:val="24"/>
        </w:rPr>
        <w:t>.</w:t>
      </w:r>
    </w:p>
    <w:p w14:paraId="61D3D1FC" w14:textId="07B00B8A" w:rsidR="00C66A4F" w:rsidRPr="004D43B3" w:rsidRDefault="00C66A4F" w:rsidP="00C66A4F">
      <w:pPr>
        <w:spacing w:line="240" w:lineRule="auto"/>
        <w:outlineLvl w:val="1"/>
        <w:rPr>
          <w:rFonts w:cs="Arial"/>
          <w:bCs/>
          <w:szCs w:val="24"/>
        </w:rPr>
      </w:pPr>
      <w:r w:rsidRPr="004D43B3">
        <w:rPr>
          <w:rFonts w:cs="Arial"/>
          <w:bCs/>
          <w:szCs w:val="24"/>
        </w:rPr>
        <w:t>AI-assisted plagiarism</w:t>
      </w:r>
    </w:p>
    <w:p w14:paraId="6A83DDAD" w14:textId="11E14B79" w:rsidR="00624155" w:rsidRPr="004D43B3" w:rsidRDefault="0091495C" w:rsidP="003F581C">
      <w:pPr>
        <w:spacing w:line="240" w:lineRule="auto"/>
        <w:outlineLvl w:val="1"/>
        <w:rPr>
          <w:rFonts w:cs="Arial"/>
          <w:bCs/>
          <w:szCs w:val="24"/>
        </w:rPr>
      </w:pPr>
      <w:r w:rsidRPr="004D43B3">
        <w:rPr>
          <w:rFonts w:cs="Arial"/>
          <w:bCs/>
          <w:szCs w:val="24"/>
        </w:rPr>
        <w:t>Learners</w:t>
      </w:r>
      <w:r w:rsidR="003F581C" w:rsidRPr="004D43B3">
        <w:rPr>
          <w:rFonts w:cs="Arial"/>
          <w:bCs/>
          <w:szCs w:val="24"/>
        </w:rPr>
        <w:t xml:space="preserve"> must not submit </w:t>
      </w:r>
      <w:r w:rsidR="00E57BD9">
        <w:rPr>
          <w:rFonts w:cs="Arial"/>
          <w:bCs/>
          <w:szCs w:val="24"/>
        </w:rPr>
        <w:t>AI-</w:t>
      </w:r>
      <w:r w:rsidR="00E57BD9" w:rsidRPr="004D43B3">
        <w:rPr>
          <w:rFonts w:cs="Arial"/>
          <w:bCs/>
          <w:szCs w:val="24"/>
        </w:rPr>
        <w:t xml:space="preserve">generated </w:t>
      </w:r>
      <w:r w:rsidR="003F581C" w:rsidRPr="004D43B3">
        <w:rPr>
          <w:rFonts w:cs="Arial"/>
          <w:bCs/>
          <w:szCs w:val="24"/>
        </w:rPr>
        <w:t>work for assessment</w:t>
      </w:r>
      <w:r w:rsidR="00174EB3">
        <w:rPr>
          <w:rFonts w:cs="Arial"/>
          <w:bCs/>
          <w:szCs w:val="24"/>
        </w:rPr>
        <w:t xml:space="preserve"> in any format </w:t>
      </w:r>
      <w:r w:rsidR="00494A1E">
        <w:rPr>
          <w:rFonts w:cs="Arial"/>
          <w:bCs/>
          <w:szCs w:val="24"/>
        </w:rPr>
        <w:t xml:space="preserve">including text, </w:t>
      </w:r>
      <w:r w:rsidR="00E91E94">
        <w:rPr>
          <w:rFonts w:cs="Arial"/>
          <w:bCs/>
          <w:szCs w:val="24"/>
        </w:rPr>
        <w:t>visuals,</w:t>
      </w:r>
      <w:r w:rsidR="00B37275">
        <w:rPr>
          <w:rFonts w:cs="Arial"/>
          <w:bCs/>
          <w:szCs w:val="24"/>
        </w:rPr>
        <w:t xml:space="preserve"> and sound</w:t>
      </w:r>
      <w:r w:rsidR="003F581C" w:rsidRPr="004D43B3">
        <w:rPr>
          <w:rFonts w:cs="Arial"/>
          <w:bCs/>
          <w:szCs w:val="24"/>
        </w:rPr>
        <w:t>.</w:t>
      </w:r>
      <w:r w:rsidR="00E91E94">
        <w:rPr>
          <w:rFonts w:cs="Arial"/>
          <w:bCs/>
          <w:szCs w:val="24"/>
        </w:rPr>
        <w:t xml:space="preserve"> </w:t>
      </w:r>
      <w:r w:rsidR="003F581C" w:rsidRPr="004D43B3">
        <w:rPr>
          <w:rFonts w:cs="Arial"/>
          <w:bCs/>
          <w:szCs w:val="24"/>
        </w:rPr>
        <w:t xml:space="preserve">This </w:t>
      </w:r>
      <w:r w:rsidR="0034075D">
        <w:rPr>
          <w:rFonts w:cs="Arial"/>
          <w:bCs/>
          <w:szCs w:val="24"/>
        </w:rPr>
        <w:t>is a</w:t>
      </w:r>
      <w:r w:rsidR="003F581C" w:rsidRPr="004D43B3">
        <w:rPr>
          <w:rFonts w:cs="Arial"/>
          <w:bCs/>
          <w:szCs w:val="24"/>
        </w:rPr>
        <w:t xml:space="preserve"> form of plagiarism</w:t>
      </w:r>
      <w:r w:rsidR="0034075D">
        <w:rPr>
          <w:rFonts w:cs="Arial"/>
          <w:bCs/>
          <w:szCs w:val="24"/>
        </w:rPr>
        <w:t xml:space="preserve"> as </w:t>
      </w:r>
      <w:r w:rsidR="003F581C" w:rsidRPr="004D43B3">
        <w:rPr>
          <w:rFonts w:cs="Arial"/>
          <w:bCs/>
          <w:szCs w:val="24"/>
        </w:rPr>
        <w:t xml:space="preserve">the </w:t>
      </w:r>
      <w:r w:rsidR="0034075D">
        <w:rPr>
          <w:rFonts w:cs="Arial"/>
          <w:bCs/>
          <w:szCs w:val="24"/>
        </w:rPr>
        <w:t>work submitted i</w:t>
      </w:r>
      <w:r w:rsidR="008A2D6F">
        <w:rPr>
          <w:rFonts w:cs="Arial"/>
          <w:bCs/>
          <w:szCs w:val="24"/>
        </w:rPr>
        <w:t xml:space="preserve">s </w:t>
      </w:r>
      <w:r w:rsidR="003F581C" w:rsidRPr="004D43B3">
        <w:rPr>
          <w:rFonts w:cs="Arial"/>
          <w:bCs/>
          <w:szCs w:val="24"/>
        </w:rPr>
        <w:t xml:space="preserve">not </w:t>
      </w:r>
      <w:r w:rsidRPr="004D43B3">
        <w:rPr>
          <w:rFonts w:cs="Arial"/>
          <w:bCs/>
          <w:szCs w:val="24"/>
        </w:rPr>
        <w:t>the</w:t>
      </w:r>
      <w:r w:rsidR="0034075D">
        <w:rPr>
          <w:rFonts w:cs="Arial"/>
          <w:bCs/>
          <w:szCs w:val="24"/>
        </w:rPr>
        <w:t xml:space="preserve"> learner’s </w:t>
      </w:r>
      <w:r w:rsidR="003F581C" w:rsidRPr="004D43B3">
        <w:rPr>
          <w:rFonts w:cs="Arial"/>
          <w:bCs/>
          <w:szCs w:val="24"/>
        </w:rPr>
        <w:t>own</w:t>
      </w:r>
      <w:r w:rsidR="00E40115">
        <w:rPr>
          <w:rFonts w:cs="Arial"/>
          <w:bCs/>
          <w:szCs w:val="24"/>
        </w:rPr>
        <w:t xml:space="preserve"> but that of other human authors </w:t>
      </w:r>
      <w:r w:rsidR="00795FCF">
        <w:rPr>
          <w:rFonts w:cs="Arial"/>
          <w:bCs/>
          <w:szCs w:val="24"/>
        </w:rPr>
        <w:t xml:space="preserve">that the AI-powered tool has </w:t>
      </w:r>
      <w:r w:rsidR="00D96352">
        <w:rPr>
          <w:rFonts w:cs="Arial"/>
          <w:bCs/>
          <w:szCs w:val="24"/>
        </w:rPr>
        <w:t>appropriated</w:t>
      </w:r>
      <w:r w:rsidR="0035366B">
        <w:rPr>
          <w:rFonts w:cs="Arial"/>
          <w:bCs/>
          <w:szCs w:val="24"/>
        </w:rPr>
        <w:t xml:space="preserve"> without due acknowledgement</w:t>
      </w:r>
      <w:r w:rsidR="003F581C" w:rsidRPr="004D43B3">
        <w:rPr>
          <w:rFonts w:cs="Arial"/>
          <w:bCs/>
          <w:szCs w:val="24"/>
        </w:rPr>
        <w:t xml:space="preserve">. </w:t>
      </w:r>
    </w:p>
    <w:p w14:paraId="23240FB9" w14:textId="21161A8A" w:rsidR="003F581C" w:rsidRPr="004D43B3" w:rsidRDefault="00BE52C7" w:rsidP="003F581C">
      <w:p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When </w:t>
      </w:r>
      <w:r w:rsidR="00C94855">
        <w:rPr>
          <w:rFonts w:cs="Arial"/>
          <w:bCs/>
          <w:szCs w:val="24"/>
        </w:rPr>
        <w:t>marking assessments</w:t>
      </w:r>
      <w:r w:rsidR="00E90506">
        <w:rPr>
          <w:rFonts w:cs="Arial"/>
          <w:bCs/>
          <w:szCs w:val="24"/>
        </w:rPr>
        <w:t>,</w:t>
      </w:r>
      <w:r w:rsidR="00C94855">
        <w:rPr>
          <w:rFonts w:cs="Arial"/>
          <w:bCs/>
          <w:szCs w:val="24"/>
        </w:rPr>
        <w:t xml:space="preserve"> </w:t>
      </w:r>
      <w:r w:rsidR="00E90506">
        <w:rPr>
          <w:rFonts w:cs="Arial"/>
          <w:bCs/>
          <w:szCs w:val="24"/>
        </w:rPr>
        <w:t xml:space="preserve">teaching staff should check </w:t>
      </w:r>
      <w:r w:rsidR="0047785E">
        <w:rPr>
          <w:rFonts w:cs="Arial"/>
          <w:bCs/>
          <w:szCs w:val="24"/>
        </w:rPr>
        <w:t>for characteristics</w:t>
      </w:r>
      <w:r w:rsidR="00E14E1C">
        <w:rPr>
          <w:rFonts w:cs="Arial"/>
          <w:bCs/>
          <w:szCs w:val="24"/>
        </w:rPr>
        <w:t xml:space="preserve"> that may </w:t>
      </w:r>
      <w:r w:rsidR="003F581C" w:rsidRPr="004D43B3">
        <w:rPr>
          <w:rFonts w:cs="Arial"/>
          <w:bCs/>
          <w:szCs w:val="24"/>
        </w:rPr>
        <w:t>indicate AI-</w:t>
      </w:r>
      <w:r w:rsidR="004B5245">
        <w:rPr>
          <w:rFonts w:cs="Arial"/>
          <w:bCs/>
          <w:szCs w:val="24"/>
        </w:rPr>
        <w:t>assisted plagiarism</w:t>
      </w:r>
      <w:r w:rsidR="003F581C" w:rsidRPr="004D43B3">
        <w:rPr>
          <w:rFonts w:cs="Arial"/>
          <w:bCs/>
          <w:szCs w:val="24"/>
        </w:rPr>
        <w:t>.</w:t>
      </w:r>
      <w:r w:rsidR="004B5245">
        <w:rPr>
          <w:rFonts w:cs="Arial"/>
          <w:bCs/>
          <w:szCs w:val="24"/>
        </w:rPr>
        <w:t xml:space="preserve"> </w:t>
      </w:r>
      <w:r w:rsidR="003F581C" w:rsidRPr="004D43B3">
        <w:rPr>
          <w:rFonts w:cs="Arial"/>
          <w:bCs/>
          <w:szCs w:val="24"/>
        </w:rPr>
        <w:t>These include.</w:t>
      </w:r>
    </w:p>
    <w:p w14:paraId="03EBB3F0" w14:textId="77777777" w:rsidR="00676994" w:rsidRDefault="00676994" w:rsidP="00676994">
      <w:pPr>
        <w:pStyle w:val="ListParagraph"/>
        <w:numPr>
          <w:ilvl w:val="0"/>
          <w:numId w:val="29"/>
        </w:numPr>
        <w:spacing w:line="240" w:lineRule="auto"/>
        <w:outlineLvl w:val="1"/>
        <w:rPr>
          <w:rFonts w:cs="Arial"/>
          <w:bCs/>
          <w:szCs w:val="24"/>
        </w:rPr>
      </w:pPr>
      <w:r w:rsidRPr="004D43B3">
        <w:rPr>
          <w:rFonts w:cs="Arial"/>
          <w:bCs/>
          <w:szCs w:val="24"/>
        </w:rPr>
        <w:t>US spelling.</w:t>
      </w:r>
    </w:p>
    <w:p w14:paraId="04724793" w14:textId="2BC6DCE9" w:rsidR="00B505F7" w:rsidRDefault="008610D1" w:rsidP="00B505F7">
      <w:pPr>
        <w:pStyle w:val="ListParagraph"/>
        <w:numPr>
          <w:ilvl w:val="0"/>
          <w:numId w:val="29"/>
        </w:num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L</w:t>
      </w:r>
      <w:r w:rsidR="003F581C" w:rsidRPr="004D43B3">
        <w:rPr>
          <w:rFonts w:cs="Arial"/>
          <w:bCs/>
          <w:szCs w:val="24"/>
        </w:rPr>
        <w:t>anguage</w:t>
      </w:r>
      <w:r>
        <w:rPr>
          <w:rFonts w:cs="Arial"/>
          <w:bCs/>
          <w:szCs w:val="24"/>
        </w:rPr>
        <w:t xml:space="preserve"> </w:t>
      </w:r>
      <w:r w:rsidR="001D2EFF">
        <w:rPr>
          <w:rFonts w:cs="Arial"/>
          <w:bCs/>
          <w:szCs w:val="24"/>
        </w:rPr>
        <w:t xml:space="preserve">pitched at a </w:t>
      </w:r>
      <w:r w:rsidR="000F549F">
        <w:rPr>
          <w:rFonts w:cs="Arial"/>
          <w:bCs/>
          <w:szCs w:val="24"/>
        </w:rPr>
        <w:t xml:space="preserve">different </w:t>
      </w:r>
      <w:r w:rsidR="001D2EFF">
        <w:rPr>
          <w:rFonts w:cs="Arial"/>
          <w:bCs/>
          <w:szCs w:val="24"/>
        </w:rPr>
        <w:t xml:space="preserve">level </w:t>
      </w:r>
      <w:r w:rsidR="002B4A6E">
        <w:rPr>
          <w:rFonts w:cs="Arial"/>
          <w:bCs/>
          <w:szCs w:val="24"/>
        </w:rPr>
        <w:t>to</w:t>
      </w:r>
      <w:r w:rsidR="00A178A6">
        <w:rPr>
          <w:rFonts w:cs="Arial"/>
          <w:bCs/>
          <w:szCs w:val="24"/>
        </w:rPr>
        <w:t xml:space="preserve"> that</w:t>
      </w:r>
      <w:r w:rsidR="00AB46ED">
        <w:rPr>
          <w:rFonts w:cs="Arial"/>
          <w:bCs/>
          <w:szCs w:val="24"/>
        </w:rPr>
        <w:t xml:space="preserve"> of</w:t>
      </w:r>
      <w:r w:rsidR="002B4A6E">
        <w:rPr>
          <w:rFonts w:cs="Arial"/>
          <w:bCs/>
          <w:szCs w:val="24"/>
        </w:rPr>
        <w:t xml:space="preserve"> the learner</w:t>
      </w:r>
      <w:r w:rsidR="003F581C" w:rsidRPr="004D43B3">
        <w:rPr>
          <w:rFonts w:cs="Arial"/>
          <w:bCs/>
          <w:szCs w:val="24"/>
        </w:rPr>
        <w:t xml:space="preserve">. </w:t>
      </w:r>
    </w:p>
    <w:p w14:paraId="3C3672AA" w14:textId="27909AD0" w:rsidR="000E25C9" w:rsidRDefault="006A76FC" w:rsidP="00B505F7">
      <w:pPr>
        <w:pStyle w:val="ListParagraph"/>
        <w:numPr>
          <w:ilvl w:val="0"/>
          <w:numId w:val="29"/>
        </w:num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Verbose language</w:t>
      </w:r>
      <w:r w:rsidR="000E25C9">
        <w:rPr>
          <w:rFonts w:cs="Arial"/>
          <w:bCs/>
          <w:szCs w:val="24"/>
        </w:rPr>
        <w:t xml:space="preserve"> </w:t>
      </w:r>
      <w:r w:rsidR="00D46C96">
        <w:rPr>
          <w:rFonts w:cs="Arial"/>
          <w:bCs/>
          <w:szCs w:val="24"/>
        </w:rPr>
        <w:t xml:space="preserve">that differs from </w:t>
      </w:r>
      <w:r w:rsidR="00C620C2">
        <w:rPr>
          <w:rFonts w:cs="Arial"/>
          <w:bCs/>
          <w:szCs w:val="24"/>
        </w:rPr>
        <w:t>the learner’s usual style.</w:t>
      </w:r>
      <w:r w:rsidR="00D46C96">
        <w:rPr>
          <w:rFonts w:cs="Arial"/>
          <w:bCs/>
          <w:szCs w:val="24"/>
        </w:rPr>
        <w:t xml:space="preserve"> </w:t>
      </w:r>
      <w:r w:rsidR="000E25C9">
        <w:rPr>
          <w:rFonts w:cs="Arial"/>
          <w:bCs/>
          <w:szCs w:val="24"/>
        </w:rPr>
        <w:t xml:space="preserve"> </w:t>
      </w:r>
    </w:p>
    <w:p w14:paraId="32A4C8B2" w14:textId="67CB13F8" w:rsidR="00374073" w:rsidRPr="004D43B3" w:rsidRDefault="00374073" w:rsidP="00B505F7">
      <w:pPr>
        <w:pStyle w:val="ListParagraph"/>
        <w:numPr>
          <w:ilvl w:val="0"/>
          <w:numId w:val="29"/>
        </w:num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Inconsisten</w:t>
      </w:r>
      <w:r w:rsidR="004A5322">
        <w:rPr>
          <w:rFonts w:cs="Arial"/>
          <w:bCs/>
          <w:szCs w:val="24"/>
        </w:rPr>
        <w:t xml:space="preserve">t </w:t>
      </w:r>
      <w:r>
        <w:rPr>
          <w:rFonts w:cs="Arial"/>
          <w:bCs/>
          <w:szCs w:val="24"/>
        </w:rPr>
        <w:t xml:space="preserve">use of </w:t>
      </w:r>
      <w:r w:rsidR="004F4BE1">
        <w:rPr>
          <w:rFonts w:cs="Arial"/>
          <w:bCs/>
          <w:szCs w:val="24"/>
        </w:rPr>
        <w:t>first- and third-person</w:t>
      </w:r>
      <w:r w:rsidR="00385AD5">
        <w:rPr>
          <w:rFonts w:cs="Arial"/>
          <w:bCs/>
          <w:szCs w:val="24"/>
        </w:rPr>
        <w:t xml:space="preserve"> pers</w:t>
      </w:r>
      <w:r w:rsidR="001A28E4">
        <w:rPr>
          <w:rFonts w:cs="Arial"/>
          <w:bCs/>
          <w:szCs w:val="24"/>
        </w:rPr>
        <w:t>pective.</w:t>
      </w:r>
    </w:p>
    <w:p w14:paraId="70AF327B" w14:textId="4CE07F2A" w:rsidR="00B505F7" w:rsidRPr="004D43B3" w:rsidRDefault="003F581C" w:rsidP="00B505F7">
      <w:pPr>
        <w:pStyle w:val="ListParagraph"/>
        <w:numPr>
          <w:ilvl w:val="0"/>
          <w:numId w:val="29"/>
        </w:numPr>
        <w:spacing w:line="240" w:lineRule="auto"/>
        <w:outlineLvl w:val="1"/>
        <w:rPr>
          <w:rFonts w:cs="Arial"/>
          <w:bCs/>
          <w:szCs w:val="24"/>
        </w:rPr>
      </w:pPr>
      <w:r w:rsidRPr="004D43B3">
        <w:rPr>
          <w:rFonts w:cs="Arial"/>
          <w:bCs/>
          <w:szCs w:val="24"/>
        </w:rPr>
        <w:t>Non sequiturs</w:t>
      </w:r>
      <w:r w:rsidR="00904406">
        <w:rPr>
          <w:rFonts w:cs="Arial"/>
          <w:bCs/>
          <w:szCs w:val="24"/>
        </w:rPr>
        <w:t xml:space="preserve"> (</w:t>
      </w:r>
      <w:r w:rsidR="00AF17F1">
        <w:rPr>
          <w:rFonts w:cs="Arial"/>
          <w:bCs/>
          <w:szCs w:val="24"/>
        </w:rPr>
        <w:t>illogical progression from one statement to the next).</w:t>
      </w:r>
    </w:p>
    <w:p w14:paraId="7B3DE8C1" w14:textId="746E312D" w:rsidR="00B505F7" w:rsidRPr="004D43B3" w:rsidRDefault="00900AFD" w:rsidP="00B505F7">
      <w:pPr>
        <w:pStyle w:val="ListParagraph"/>
        <w:numPr>
          <w:ilvl w:val="0"/>
          <w:numId w:val="29"/>
        </w:num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No r</w:t>
      </w:r>
      <w:r w:rsidR="003F581C" w:rsidRPr="004D43B3">
        <w:rPr>
          <w:rFonts w:cs="Arial"/>
          <w:bCs/>
          <w:szCs w:val="24"/>
        </w:rPr>
        <w:t>eferencing</w:t>
      </w:r>
      <w:r>
        <w:rPr>
          <w:rFonts w:cs="Arial"/>
          <w:bCs/>
          <w:szCs w:val="24"/>
        </w:rPr>
        <w:t xml:space="preserve"> </w:t>
      </w:r>
      <w:r w:rsidR="0096346A">
        <w:rPr>
          <w:rFonts w:cs="Arial"/>
          <w:bCs/>
          <w:szCs w:val="24"/>
        </w:rPr>
        <w:t xml:space="preserve">or </w:t>
      </w:r>
      <w:r w:rsidR="00710907">
        <w:rPr>
          <w:rFonts w:cs="Arial"/>
          <w:bCs/>
          <w:szCs w:val="24"/>
        </w:rPr>
        <w:t xml:space="preserve">references that </w:t>
      </w:r>
      <w:r w:rsidR="001D2EFF">
        <w:rPr>
          <w:rFonts w:cs="Arial"/>
          <w:bCs/>
          <w:szCs w:val="24"/>
        </w:rPr>
        <w:t>cannot be verified.</w:t>
      </w:r>
    </w:p>
    <w:p w14:paraId="22D91EBC" w14:textId="77777777" w:rsidR="00B505F7" w:rsidRPr="004D43B3" w:rsidRDefault="003F581C" w:rsidP="00B505F7">
      <w:pPr>
        <w:pStyle w:val="ListParagraph"/>
        <w:numPr>
          <w:ilvl w:val="0"/>
          <w:numId w:val="29"/>
        </w:numPr>
        <w:spacing w:line="240" w:lineRule="auto"/>
        <w:outlineLvl w:val="1"/>
        <w:rPr>
          <w:rFonts w:cs="Arial"/>
          <w:bCs/>
          <w:szCs w:val="24"/>
        </w:rPr>
      </w:pPr>
      <w:r w:rsidRPr="004D43B3">
        <w:rPr>
          <w:rFonts w:cs="Arial"/>
          <w:bCs/>
          <w:szCs w:val="24"/>
        </w:rPr>
        <w:t>A lack of direct quotation</w:t>
      </w:r>
      <w:r w:rsidR="00B505F7" w:rsidRPr="004D43B3">
        <w:rPr>
          <w:rFonts w:cs="Arial"/>
          <w:bCs/>
          <w:szCs w:val="24"/>
        </w:rPr>
        <w:t>.</w:t>
      </w:r>
    </w:p>
    <w:p w14:paraId="414115D7" w14:textId="585C29A7" w:rsidR="00CC31B4" w:rsidRPr="00CC31B4" w:rsidRDefault="00A866DD" w:rsidP="00CC31B4">
      <w:pPr>
        <w:pStyle w:val="ListParagraph"/>
        <w:numPr>
          <w:ilvl w:val="0"/>
          <w:numId w:val="29"/>
        </w:numPr>
        <w:spacing w:line="240" w:lineRule="auto"/>
        <w:outlineLvl w:val="1"/>
        <w:rPr>
          <w:rFonts w:cs="Arial"/>
          <w:bCs/>
          <w:szCs w:val="24"/>
        </w:rPr>
      </w:pPr>
      <w:r>
        <w:rPr>
          <w:rFonts w:cs="Arial"/>
          <w:bCs/>
          <w:szCs w:val="24"/>
        </w:rPr>
        <w:lastRenderedPageBreak/>
        <w:t xml:space="preserve">Generic detail </w:t>
      </w:r>
      <w:r w:rsidR="003A2DBE">
        <w:rPr>
          <w:rFonts w:cs="Arial"/>
          <w:bCs/>
          <w:szCs w:val="24"/>
        </w:rPr>
        <w:t xml:space="preserve">that does not </w:t>
      </w:r>
      <w:r w:rsidR="00D54F11">
        <w:rPr>
          <w:rFonts w:cs="Arial"/>
          <w:bCs/>
          <w:szCs w:val="24"/>
        </w:rPr>
        <w:t>include specific examples</w:t>
      </w:r>
      <w:r w:rsidR="001C0DEA">
        <w:rPr>
          <w:rFonts w:cs="Arial"/>
          <w:bCs/>
          <w:szCs w:val="24"/>
        </w:rPr>
        <w:t xml:space="preserve"> relating </w:t>
      </w:r>
      <w:r w:rsidR="00FE06BF">
        <w:rPr>
          <w:rFonts w:cs="Arial"/>
          <w:bCs/>
          <w:szCs w:val="24"/>
        </w:rPr>
        <w:t xml:space="preserve">to </w:t>
      </w:r>
      <w:r w:rsidR="001C0DEA">
        <w:rPr>
          <w:rFonts w:cs="Arial"/>
          <w:bCs/>
          <w:szCs w:val="24"/>
        </w:rPr>
        <w:t>the learner’s experience.</w:t>
      </w:r>
      <w:r w:rsidR="00AC21C1">
        <w:rPr>
          <w:rFonts w:cs="Arial"/>
          <w:bCs/>
          <w:szCs w:val="24"/>
        </w:rPr>
        <w:t xml:space="preserve"> </w:t>
      </w:r>
    </w:p>
    <w:p w14:paraId="05ADB2F2" w14:textId="7397E5BB" w:rsidR="00DF17A1" w:rsidRPr="00DF17A1" w:rsidRDefault="00DF17A1" w:rsidP="00DF17A1">
      <w:pPr>
        <w:spacing w:line="240" w:lineRule="auto"/>
        <w:outlineLvl w:val="1"/>
        <w:rPr>
          <w:rFonts w:cs="Arial"/>
          <w:bCs/>
          <w:szCs w:val="24"/>
        </w:rPr>
      </w:pPr>
      <w:r w:rsidRPr="00DF17A1">
        <w:rPr>
          <w:rFonts w:cs="Arial"/>
          <w:bCs/>
          <w:szCs w:val="24"/>
        </w:rPr>
        <w:t xml:space="preserve">If a learner’s work is identified as potentially containing AI-generated content, </w:t>
      </w:r>
      <w:r w:rsidR="002F130C">
        <w:rPr>
          <w:rFonts w:cs="Arial"/>
          <w:bCs/>
          <w:szCs w:val="24"/>
        </w:rPr>
        <w:t xml:space="preserve">it is good practice </w:t>
      </w:r>
      <w:r w:rsidR="00ED080C">
        <w:rPr>
          <w:rFonts w:cs="Arial"/>
          <w:bCs/>
          <w:szCs w:val="24"/>
        </w:rPr>
        <w:t xml:space="preserve">in the first instance </w:t>
      </w:r>
      <w:r w:rsidR="002F130C">
        <w:rPr>
          <w:rFonts w:cs="Arial"/>
          <w:bCs/>
          <w:szCs w:val="24"/>
        </w:rPr>
        <w:t xml:space="preserve">to </w:t>
      </w:r>
      <w:r w:rsidR="000D6E3D">
        <w:rPr>
          <w:rFonts w:cs="Arial"/>
          <w:bCs/>
          <w:szCs w:val="24"/>
        </w:rPr>
        <w:t xml:space="preserve">give the learner an opportunity to </w:t>
      </w:r>
      <w:r w:rsidR="00216059">
        <w:rPr>
          <w:rFonts w:cs="Arial"/>
          <w:bCs/>
          <w:szCs w:val="24"/>
        </w:rPr>
        <w:t xml:space="preserve">discuss </w:t>
      </w:r>
      <w:r w:rsidR="008D4BFE">
        <w:rPr>
          <w:rFonts w:cs="Arial"/>
          <w:bCs/>
          <w:szCs w:val="24"/>
        </w:rPr>
        <w:t>their findi</w:t>
      </w:r>
      <w:r w:rsidR="00430634">
        <w:rPr>
          <w:rFonts w:cs="Arial"/>
          <w:bCs/>
          <w:szCs w:val="24"/>
        </w:rPr>
        <w:t>ngs</w:t>
      </w:r>
      <w:r w:rsidRPr="00DF17A1">
        <w:rPr>
          <w:rFonts w:cs="Arial"/>
          <w:bCs/>
          <w:szCs w:val="24"/>
        </w:rPr>
        <w:t xml:space="preserve"> to </w:t>
      </w:r>
      <w:r w:rsidR="00430634">
        <w:rPr>
          <w:rFonts w:cs="Arial"/>
          <w:bCs/>
          <w:szCs w:val="24"/>
        </w:rPr>
        <w:t>check</w:t>
      </w:r>
      <w:r w:rsidRPr="00DF17A1">
        <w:rPr>
          <w:rFonts w:cs="Arial"/>
          <w:bCs/>
          <w:szCs w:val="24"/>
        </w:rPr>
        <w:t xml:space="preserve"> understanding.</w:t>
      </w:r>
    </w:p>
    <w:p w14:paraId="14976DA2" w14:textId="4D085123" w:rsidR="00F60EA0" w:rsidRDefault="003F581C" w:rsidP="00F60EA0">
      <w:pPr>
        <w:spacing w:line="240" w:lineRule="auto"/>
        <w:outlineLvl w:val="1"/>
        <w:rPr>
          <w:rFonts w:cs="Arial"/>
          <w:bCs/>
          <w:szCs w:val="24"/>
        </w:rPr>
      </w:pPr>
      <w:r w:rsidRPr="004D43B3">
        <w:rPr>
          <w:rFonts w:cs="Arial"/>
          <w:bCs/>
          <w:szCs w:val="24"/>
        </w:rPr>
        <w:t xml:space="preserve">If </w:t>
      </w:r>
      <w:r w:rsidR="00107AD2">
        <w:rPr>
          <w:rFonts w:cs="Arial"/>
          <w:bCs/>
          <w:szCs w:val="24"/>
        </w:rPr>
        <w:t xml:space="preserve">it is </w:t>
      </w:r>
      <w:r w:rsidRPr="004D43B3">
        <w:rPr>
          <w:rFonts w:cs="Arial"/>
          <w:bCs/>
          <w:szCs w:val="24"/>
        </w:rPr>
        <w:t xml:space="preserve">suspected </w:t>
      </w:r>
      <w:r w:rsidR="00107AD2">
        <w:rPr>
          <w:rFonts w:cs="Arial"/>
          <w:bCs/>
          <w:szCs w:val="24"/>
        </w:rPr>
        <w:t xml:space="preserve">that a learner has </w:t>
      </w:r>
      <w:r w:rsidR="00F60EA0">
        <w:rPr>
          <w:rFonts w:cs="Arial"/>
          <w:bCs/>
          <w:szCs w:val="24"/>
        </w:rPr>
        <w:t>knowingly submitt</w:t>
      </w:r>
      <w:r w:rsidR="00430C18">
        <w:rPr>
          <w:rFonts w:cs="Arial"/>
          <w:bCs/>
          <w:szCs w:val="24"/>
        </w:rPr>
        <w:t>ed</w:t>
      </w:r>
      <w:r w:rsidR="00F60EA0">
        <w:rPr>
          <w:rFonts w:cs="Arial"/>
          <w:bCs/>
          <w:szCs w:val="24"/>
        </w:rPr>
        <w:t xml:space="preserve"> work for assessment that is </w:t>
      </w:r>
      <w:r w:rsidR="00F60EA0" w:rsidRPr="004D43B3">
        <w:rPr>
          <w:rFonts w:cs="Arial"/>
          <w:bCs/>
          <w:szCs w:val="24"/>
        </w:rPr>
        <w:t xml:space="preserve">AI-generated, their case will be </w:t>
      </w:r>
      <w:r w:rsidR="00F60EA0">
        <w:rPr>
          <w:rFonts w:cs="Arial"/>
          <w:bCs/>
          <w:szCs w:val="24"/>
        </w:rPr>
        <w:t>investigated</w:t>
      </w:r>
      <w:r w:rsidR="00F60EA0" w:rsidRPr="004D43B3">
        <w:rPr>
          <w:rFonts w:cs="Arial"/>
          <w:bCs/>
          <w:szCs w:val="24"/>
        </w:rPr>
        <w:t xml:space="preserve"> in line with the procedure set out in this policy. </w:t>
      </w:r>
    </w:p>
    <w:p w14:paraId="12B748F6" w14:textId="6BDC955C" w:rsidR="00B74555" w:rsidRDefault="00B74555" w:rsidP="00107AD2">
      <w:pPr>
        <w:spacing w:line="240" w:lineRule="auto"/>
        <w:outlineLvl w:val="1"/>
        <w:rPr>
          <w:rFonts w:cs="Arial"/>
          <w:bCs/>
          <w:szCs w:val="24"/>
        </w:rPr>
      </w:pPr>
      <w:r w:rsidRPr="004D43B3">
        <w:rPr>
          <w:rFonts w:cs="Arial"/>
          <w:bCs/>
          <w:szCs w:val="24"/>
        </w:rPr>
        <w:t xml:space="preserve">Ixion </w:t>
      </w:r>
      <w:r>
        <w:rPr>
          <w:rFonts w:cs="Arial"/>
          <w:bCs/>
          <w:szCs w:val="24"/>
        </w:rPr>
        <w:t>uses</w:t>
      </w:r>
      <w:r w:rsidRPr="004D43B3">
        <w:rPr>
          <w:rFonts w:cs="Arial"/>
          <w:bCs/>
          <w:szCs w:val="24"/>
        </w:rPr>
        <w:t xml:space="preserve"> Turnitin’s AI writing detection tool</w:t>
      </w:r>
      <w:r w:rsidR="00E56FC8">
        <w:rPr>
          <w:rFonts w:cs="Arial"/>
          <w:bCs/>
          <w:szCs w:val="24"/>
        </w:rPr>
        <w:t xml:space="preserve"> </w:t>
      </w:r>
      <w:r w:rsidRPr="004D43B3">
        <w:rPr>
          <w:rFonts w:cs="Arial"/>
          <w:bCs/>
          <w:szCs w:val="24"/>
        </w:rPr>
        <w:t xml:space="preserve">which highlights passages </w:t>
      </w:r>
      <w:r>
        <w:rPr>
          <w:rFonts w:cs="Arial"/>
          <w:bCs/>
          <w:szCs w:val="24"/>
        </w:rPr>
        <w:t>that are</w:t>
      </w:r>
      <w:r w:rsidRPr="004D43B3">
        <w:rPr>
          <w:rFonts w:cs="Arial"/>
          <w:bCs/>
          <w:szCs w:val="24"/>
        </w:rPr>
        <w:t xml:space="preserve"> AI-</w:t>
      </w:r>
      <w:r>
        <w:rPr>
          <w:rFonts w:cs="Arial"/>
          <w:bCs/>
          <w:szCs w:val="24"/>
        </w:rPr>
        <w:t>generated</w:t>
      </w:r>
      <w:r w:rsidRPr="004D43B3">
        <w:rPr>
          <w:rFonts w:cs="Arial"/>
          <w:bCs/>
          <w:szCs w:val="24"/>
        </w:rPr>
        <w:t xml:space="preserve">. Ixion reserves the right to include this as evidence should an allegation of </w:t>
      </w:r>
      <w:r>
        <w:rPr>
          <w:rFonts w:cs="Arial"/>
          <w:bCs/>
          <w:szCs w:val="24"/>
        </w:rPr>
        <w:t>plagiarism</w:t>
      </w:r>
      <w:r w:rsidRPr="004D43B3">
        <w:rPr>
          <w:rFonts w:cs="Arial"/>
          <w:bCs/>
          <w:szCs w:val="24"/>
        </w:rPr>
        <w:t xml:space="preserve"> be made.</w:t>
      </w:r>
    </w:p>
    <w:p w14:paraId="231B8B8C" w14:textId="77777777" w:rsidR="00B53F54" w:rsidRPr="00DF17A1" w:rsidRDefault="00B53F54" w:rsidP="00107AD2">
      <w:pPr>
        <w:spacing w:line="240" w:lineRule="auto"/>
        <w:outlineLvl w:val="1"/>
        <w:rPr>
          <w:rFonts w:cs="Arial"/>
          <w:bCs/>
          <w:szCs w:val="24"/>
        </w:rPr>
      </w:pPr>
    </w:p>
    <w:p w14:paraId="471152BD" w14:textId="09E0DAB7" w:rsidR="00207B02" w:rsidRPr="00C73001" w:rsidRDefault="0061765D" w:rsidP="009A5C52">
      <w:pPr>
        <w:spacing w:line="240" w:lineRule="auto"/>
        <w:outlineLvl w:val="1"/>
        <w:rPr>
          <w:rFonts w:eastAsia="Times New Roman" w:cs="Arial"/>
          <w:b/>
          <w:bCs/>
          <w:szCs w:val="24"/>
          <w:lang w:eastAsia="en-GB"/>
        </w:rPr>
      </w:pPr>
      <w:r>
        <w:rPr>
          <w:rFonts w:eastAsia="Times New Roman" w:cs="Arial"/>
          <w:b/>
          <w:bCs/>
          <w:szCs w:val="24"/>
          <w:lang w:eastAsia="en-GB"/>
        </w:rPr>
        <w:t>Plagiarism p</w:t>
      </w:r>
      <w:r w:rsidR="00E50A07" w:rsidRPr="00C73001">
        <w:rPr>
          <w:rFonts w:eastAsia="Times New Roman" w:cs="Arial"/>
          <w:b/>
          <w:bCs/>
          <w:szCs w:val="24"/>
          <w:lang w:eastAsia="en-GB"/>
        </w:rPr>
        <w:t>rocedure</w:t>
      </w:r>
    </w:p>
    <w:p w14:paraId="4AF3D9D2" w14:textId="745633A8" w:rsidR="0061765D" w:rsidRDefault="003A59A7" w:rsidP="009A5C52">
      <w:pPr>
        <w:spacing w:line="240" w:lineRule="auto"/>
        <w:outlineLvl w:val="1"/>
      </w:pPr>
      <w:r>
        <w:t>All</w:t>
      </w:r>
      <w:r w:rsidR="0061765D" w:rsidRPr="00440BA5">
        <w:t xml:space="preserve"> suspected cases of plagiarism will be investigated promptly by </w:t>
      </w:r>
      <w:r w:rsidR="0061765D">
        <w:t>Ixion</w:t>
      </w:r>
      <w:r w:rsidR="0061765D" w:rsidRPr="00440BA5">
        <w:t xml:space="preserve"> to establish if plagiarism has occurred, and steps will be taken to prevent any adverse effect from the occurrence. </w:t>
      </w:r>
    </w:p>
    <w:p w14:paraId="7E9FF0A7" w14:textId="7C685E3A" w:rsidR="002D737E" w:rsidRPr="00C73001" w:rsidRDefault="002D737E" w:rsidP="009A5C52">
      <w:p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C73001">
        <w:rPr>
          <w:rFonts w:eastAsia="Times New Roman" w:cs="Arial"/>
          <w:bCs/>
          <w:szCs w:val="24"/>
          <w:lang w:eastAsia="en-GB"/>
        </w:rPr>
        <w:t>It is the responsibility of the</w:t>
      </w:r>
      <w:r w:rsidR="00745207" w:rsidRPr="00C73001">
        <w:rPr>
          <w:rFonts w:eastAsia="Times New Roman" w:cs="Arial"/>
          <w:bCs/>
          <w:szCs w:val="24"/>
          <w:lang w:eastAsia="en-GB"/>
        </w:rPr>
        <w:t xml:space="preserve"> Centre Manager</w:t>
      </w:r>
      <w:r w:rsidR="00B2170A" w:rsidRPr="00C73001">
        <w:rPr>
          <w:rFonts w:eastAsia="Times New Roman" w:cs="Arial"/>
          <w:bCs/>
          <w:szCs w:val="24"/>
          <w:lang w:eastAsia="en-GB"/>
        </w:rPr>
        <w:t>/I</w:t>
      </w:r>
      <w:r w:rsidR="00CC52B4" w:rsidRPr="00C73001">
        <w:rPr>
          <w:rFonts w:eastAsia="Times New Roman" w:cs="Arial"/>
          <w:bCs/>
          <w:szCs w:val="24"/>
          <w:lang w:eastAsia="en-GB"/>
        </w:rPr>
        <w:t xml:space="preserve">nternal </w:t>
      </w:r>
      <w:r w:rsidR="00B2170A" w:rsidRPr="00C73001">
        <w:rPr>
          <w:rFonts w:eastAsia="Times New Roman" w:cs="Arial"/>
          <w:bCs/>
          <w:szCs w:val="24"/>
          <w:lang w:eastAsia="en-GB"/>
        </w:rPr>
        <w:t>Q</w:t>
      </w:r>
      <w:r w:rsidR="00CC52B4" w:rsidRPr="00C73001">
        <w:rPr>
          <w:rFonts w:eastAsia="Times New Roman" w:cs="Arial"/>
          <w:bCs/>
          <w:szCs w:val="24"/>
          <w:lang w:eastAsia="en-GB"/>
        </w:rPr>
        <w:t xml:space="preserve">uality </w:t>
      </w:r>
      <w:r w:rsidR="00B2170A" w:rsidRPr="00C73001">
        <w:rPr>
          <w:rFonts w:eastAsia="Times New Roman" w:cs="Arial"/>
          <w:bCs/>
          <w:szCs w:val="24"/>
          <w:lang w:eastAsia="en-GB"/>
        </w:rPr>
        <w:t>A</w:t>
      </w:r>
      <w:r w:rsidR="00CC52B4" w:rsidRPr="00C73001">
        <w:rPr>
          <w:rFonts w:eastAsia="Times New Roman" w:cs="Arial"/>
          <w:bCs/>
          <w:szCs w:val="24"/>
          <w:lang w:eastAsia="en-GB"/>
        </w:rPr>
        <w:t>ssurer</w:t>
      </w:r>
      <w:r w:rsidR="00181384" w:rsidRPr="00C73001">
        <w:rPr>
          <w:rFonts w:eastAsia="Times New Roman" w:cs="Arial"/>
          <w:bCs/>
          <w:szCs w:val="24"/>
          <w:lang w:eastAsia="en-GB"/>
        </w:rPr>
        <w:t xml:space="preserve"> (IQA) </w:t>
      </w:r>
      <w:r w:rsidRPr="00C73001">
        <w:rPr>
          <w:rFonts w:eastAsia="Times New Roman" w:cs="Arial"/>
          <w:bCs/>
          <w:szCs w:val="24"/>
          <w:lang w:eastAsia="en-GB"/>
        </w:rPr>
        <w:t xml:space="preserve">to ensure that a full and proper investigation has taken place and 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a fair and </w:t>
      </w:r>
      <w:r w:rsidR="00767A0D" w:rsidRPr="00C73001">
        <w:rPr>
          <w:rFonts w:eastAsia="Times New Roman" w:cs="Arial"/>
          <w:bCs/>
          <w:szCs w:val="24"/>
          <w:lang w:eastAsia="en-GB"/>
        </w:rPr>
        <w:t>appropriate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 conclusion has been </w:t>
      </w:r>
      <w:r w:rsidR="00FF1DC6" w:rsidRPr="00C73001">
        <w:rPr>
          <w:rFonts w:eastAsia="Times New Roman" w:cs="Arial"/>
          <w:bCs/>
          <w:szCs w:val="24"/>
          <w:lang w:eastAsia="en-GB"/>
        </w:rPr>
        <w:t>reached.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 </w:t>
      </w:r>
      <w:r w:rsidRPr="00C73001">
        <w:rPr>
          <w:rFonts w:eastAsia="Times New Roman" w:cs="Arial"/>
          <w:bCs/>
          <w:szCs w:val="24"/>
          <w:lang w:eastAsia="en-GB"/>
        </w:rPr>
        <w:t xml:space="preserve">  </w:t>
      </w:r>
    </w:p>
    <w:p w14:paraId="27B33EB1" w14:textId="65D89AC2" w:rsidR="00F03865" w:rsidRPr="00C73001" w:rsidRDefault="00181384" w:rsidP="00F03865">
      <w:pPr>
        <w:pStyle w:val="ListParagraph"/>
        <w:numPr>
          <w:ilvl w:val="0"/>
          <w:numId w:val="17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C73001">
        <w:rPr>
          <w:rFonts w:eastAsia="Times New Roman" w:cs="Arial"/>
          <w:bCs/>
          <w:szCs w:val="24"/>
          <w:lang w:eastAsia="en-GB"/>
        </w:rPr>
        <w:t xml:space="preserve">Teaching </w:t>
      </w:r>
      <w:r w:rsidR="00F03865" w:rsidRPr="00C73001">
        <w:rPr>
          <w:rFonts w:eastAsia="Times New Roman" w:cs="Arial"/>
          <w:bCs/>
          <w:szCs w:val="24"/>
          <w:lang w:eastAsia="en-GB"/>
        </w:rPr>
        <w:t>Assessor</w:t>
      </w:r>
      <w:r w:rsidRPr="00C73001">
        <w:rPr>
          <w:rFonts w:eastAsia="Times New Roman" w:cs="Arial"/>
          <w:bCs/>
          <w:szCs w:val="24"/>
          <w:lang w:eastAsia="en-GB"/>
        </w:rPr>
        <w:t xml:space="preserve"> (TA)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 finds a case of suspected plagiarism </w:t>
      </w:r>
      <w:r w:rsidR="00263DAB">
        <w:rPr>
          <w:rFonts w:eastAsia="Times New Roman" w:cs="Arial"/>
          <w:bCs/>
          <w:szCs w:val="24"/>
          <w:lang w:eastAsia="en-GB"/>
        </w:rPr>
        <w:t xml:space="preserve">e.g., </w:t>
      </w:r>
      <w:r w:rsidR="0095766F">
        <w:rPr>
          <w:rFonts w:eastAsia="Times New Roman" w:cs="Arial"/>
          <w:bCs/>
          <w:szCs w:val="24"/>
          <w:lang w:eastAsia="en-GB"/>
        </w:rPr>
        <w:t>because of</w:t>
      </w:r>
      <w:r w:rsidR="00280780">
        <w:rPr>
          <w:rFonts w:eastAsia="Times New Roman" w:cs="Arial"/>
          <w:bCs/>
          <w:szCs w:val="24"/>
          <w:lang w:eastAsia="en-GB"/>
        </w:rPr>
        <w:t xml:space="preserve"> </w:t>
      </w:r>
      <w:r w:rsidR="00263DAB" w:rsidRPr="00263DAB">
        <w:rPr>
          <w:rFonts w:eastAsia="Times New Roman" w:cs="Arial"/>
          <w:bCs/>
          <w:szCs w:val="24"/>
          <w:lang w:eastAsia="en-GB"/>
        </w:rPr>
        <w:t>Turnitin analysis</w:t>
      </w:r>
      <w:r w:rsidR="00280780">
        <w:rPr>
          <w:rFonts w:eastAsia="Times New Roman" w:cs="Arial"/>
          <w:bCs/>
          <w:szCs w:val="24"/>
          <w:lang w:eastAsia="en-GB"/>
        </w:rPr>
        <w:t>,</w:t>
      </w:r>
      <w:r w:rsidR="00263DAB" w:rsidRPr="00263DAB">
        <w:rPr>
          <w:rFonts w:eastAsia="Times New Roman" w:cs="Arial"/>
          <w:bCs/>
          <w:szCs w:val="24"/>
          <w:lang w:eastAsia="en-GB"/>
        </w:rPr>
        <w:t xml:space="preserve"> 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and reports </w:t>
      </w:r>
      <w:r w:rsidR="00280780">
        <w:rPr>
          <w:rFonts w:eastAsia="Times New Roman" w:cs="Arial"/>
          <w:bCs/>
          <w:szCs w:val="24"/>
          <w:lang w:eastAsia="en-GB"/>
        </w:rPr>
        <w:t>it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 to the</w:t>
      </w:r>
      <w:r w:rsidR="004B5FC3" w:rsidRPr="00C73001">
        <w:rPr>
          <w:rFonts w:eastAsia="Times New Roman" w:cs="Arial"/>
          <w:bCs/>
          <w:szCs w:val="24"/>
          <w:lang w:eastAsia="en-GB"/>
        </w:rPr>
        <w:t xml:space="preserve"> 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Centre </w:t>
      </w:r>
      <w:r w:rsidR="004B5FC3" w:rsidRPr="00C73001">
        <w:rPr>
          <w:rFonts w:eastAsia="Times New Roman" w:cs="Arial"/>
          <w:bCs/>
          <w:szCs w:val="24"/>
          <w:lang w:eastAsia="en-GB"/>
        </w:rPr>
        <w:t>M</w:t>
      </w:r>
      <w:r w:rsidR="005E3813" w:rsidRPr="00C73001">
        <w:rPr>
          <w:rFonts w:eastAsia="Times New Roman" w:cs="Arial"/>
          <w:bCs/>
          <w:szCs w:val="24"/>
          <w:lang w:eastAsia="en-GB"/>
        </w:rPr>
        <w:t>anager</w:t>
      </w:r>
      <w:r w:rsidRPr="00C73001">
        <w:rPr>
          <w:rFonts w:eastAsia="Times New Roman" w:cs="Arial"/>
          <w:bCs/>
          <w:szCs w:val="24"/>
          <w:lang w:eastAsia="en-GB"/>
        </w:rPr>
        <w:t>/IQA</w:t>
      </w:r>
      <w:r w:rsidR="009E1E04" w:rsidRPr="00C73001">
        <w:rPr>
          <w:rFonts w:eastAsia="Times New Roman" w:cs="Arial"/>
          <w:bCs/>
          <w:szCs w:val="24"/>
          <w:lang w:eastAsia="en-GB"/>
        </w:rPr>
        <w:t>.</w:t>
      </w:r>
    </w:p>
    <w:p w14:paraId="4B00AA8A" w14:textId="77777777" w:rsidR="00E63D59" w:rsidRPr="00C73001" w:rsidRDefault="00E63D59" w:rsidP="00E63D59">
      <w:pPr>
        <w:pStyle w:val="ListParagraph"/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</w:p>
    <w:p w14:paraId="105B5ABC" w14:textId="47DCD78A" w:rsidR="005E3813" w:rsidRPr="00C73001" w:rsidRDefault="005E3813" w:rsidP="005E3813">
      <w:pPr>
        <w:pStyle w:val="ListParagraph"/>
        <w:numPr>
          <w:ilvl w:val="0"/>
          <w:numId w:val="17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C73001">
        <w:rPr>
          <w:rFonts w:eastAsia="Times New Roman" w:cs="Arial"/>
          <w:bCs/>
          <w:szCs w:val="24"/>
          <w:lang w:eastAsia="en-GB"/>
        </w:rPr>
        <w:t xml:space="preserve">The </w:t>
      </w:r>
      <w:r w:rsidR="00FF1DC6" w:rsidRPr="00C73001">
        <w:rPr>
          <w:rFonts w:eastAsia="Times New Roman" w:cs="Arial"/>
          <w:bCs/>
          <w:szCs w:val="24"/>
          <w:lang w:eastAsia="en-GB"/>
        </w:rPr>
        <w:t>C</w:t>
      </w:r>
      <w:r w:rsidRPr="00C73001">
        <w:rPr>
          <w:rFonts w:eastAsia="Times New Roman" w:cs="Arial"/>
          <w:bCs/>
          <w:szCs w:val="24"/>
          <w:lang w:eastAsia="en-GB"/>
        </w:rPr>
        <w:t xml:space="preserve">entre </w:t>
      </w:r>
      <w:r w:rsidR="00FF1DC6" w:rsidRPr="00C73001">
        <w:rPr>
          <w:rFonts w:eastAsia="Times New Roman" w:cs="Arial"/>
          <w:bCs/>
          <w:szCs w:val="24"/>
          <w:lang w:eastAsia="en-GB"/>
        </w:rPr>
        <w:t>M</w:t>
      </w:r>
      <w:r w:rsidRPr="00C73001">
        <w:rPr>
          <w:rFonts w:eastAsia="Times New Roman" w:cs="Arial"/>
          <w:bCs/>
          <w:szCs w:val="24"/>
          <w:lang w:eastAsia="en-GB"/>
        </w:rPr>
        <w:t xml:space="preserve">anager/IQA discusses the available evidence with the </w:t>
      </w:r>
      <w:r w:rsidR="00305239" w:rsidRPr="00C73001">
        <w:rPr>
          <w:rFonts w:eastAsia="Times New Roman" w:cs="Arial"/>
          <w:bCs/>
          <w:szCs w:val="24"/>
          <w:lang w:eastAsia="en-GB"/>
        </w:rPr>
        <w:t>TA</w:t>
      </w:r>
      <w:r w:rsidRPr="00C73001">
        <w:rPr>
          <w:rFonts w:eastAsia="Times New Roman" w:cs="Arial"/>
          <w:bCs/>
          <w:szCs w:val="24"/>
          <w:lang w:eastAsia="en-GB"/>
        </w:rPr>
        <w:t xml:space="preserve"> and decides if a formal investigation is required</w:t>
      </w:r>
      <w:r w:rsidR="00F049E5" w:rsidRPr="00C73001">
        <w:rPr>
          <w:rFonts w:eastAsia="Times New Roman" w:cs="Arial"/>
          <w:bCs/>
          <w:szCs w:val="24"/>
          <w:lang w:eastAsia="en-GB"/>
        </w:rPr>
        <w:t>.</w:t>
      </w:r>
    </w:p>
    <w:p w14:paraId="3B957EBB" w14:textId="77777777" w:rsidR="00B2170A" w:rsidRPr="00C73001" w:rsidRDefault="00B2170A" w:rsidP="00B2170A">
      <w:pPr>
        <w:pStyle w:val="ListParagraph"/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</w:p>
    <w:p w14:paraId="6B1E54FD" w14:textId="35464858" w:rsidR="00B2170A" w:rsidRPr="00C73001" w:rsidRDefault="00E63D59" w:rsidP="002A7453">
      <w:pPr>
        <w:pStyle w:val="ListParagraph"/>
        <w:numPr>
          <w:ilvl w:val="0"/>
          <w:numId w:val="17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C73001">
        <w:rPr>
          <w:rFonts w:eastAsia="Times New Roman" w:cs="Arial"/>
          <w:bCs/>
          <w:szCs w:val="24"/>
          <w:lang w:eastAsia="en-GB"/>
        </w:rPr>
        <w:t>If a formal investigation is required, t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he </w:t>
      </w:r>
      <w:r w:rsidR="00F049E5" w:rsidRPr="00C73001">
        <w:rPr>
          <w:rFonts w:eastAsia="Times New Roman" w:cs="Arial"/>
          <w:bCs/>
          <w:szCs w:val="24"/>
          <w:lang w:eastAsia="en-GB"/>
        </w:rPr>
        <w:t>C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entre </w:t>
      </w:r>
      <w:r w:rsidR="00F049E5" w:rsidRPr="00C73001">
        <w:rPr>
          <w:rFonts w:eastAsia="Times New Roman" w:cs="Arial"/>
          <w:bCs/>
          <w:szCs w:val="24"/>
          <w:lang w:eastAsia="en-GB"/>
        </w:rPr>
        <w:t>M</w:t>
      </w:r>
      <w:r w:rsidR="00F03865" w:rsidRPr="00C73001">
        <w:rPr>
          <w:rFonts w:eastAsia="Times New Roman" w:cs="Arial"/>
          <w:bCs/>
          <w:szCs w:val="24"/>
          <w:lang w:eastAsia="en-GB"/>
        </w:rPr>
        <w:t xml:space="preserve">anager will </w:t>
      </w:r>
      <w:r w:rsidR="00B2170A" w:rsidRPr="00C73001">
        <w:rPr>
          <w:rFonts w:eastAsia="Times New Roman" w:cs="Arial"/>
          <w:bCs/>
          <w:szCs w:val="24"/>
          <w:lang w:eastAsia="en-GB"/>
        </w:rPr>
        <w:t xml:space="preserve">ask either the </w:t>
      </w:r>
      <w:r w:rsidR="00305239" w:rsidRPr="00C73001">
        <w:rPr>
          <w:rFonts w:eastAsia="Times New Roman" w:cs="Arial"/>
          <w:bCs/>
          <w:szCs w:val="24"/>
          <w:lang w:eastAsia="en-GB"/>
        </w:rPr>
        <w:t>TA</w:t>
      </w:r>
      <w:r w:rsidR="00B2170A" w:rsidRPr="00C73001">
        <w:rPr>
          <w:rFonts w:eastAsia="Times New Roman" w:cs="Arial"/>
          <w:bCs/>
          <w:szCs w:val="24"/>
          <w:lang w:eastAsia="en-GB"/>
        </w:rPr>
        <w:t xml:space="preserve"> or IQA to </w:t>
      </w:r>
      <w:r w:rsidRPr="00C73001">
        <w:rPr>
          <w:rFonts w:eastAsia="Times New Roman" w:cs="Arial"/>
          <w:bCs/>
          <w:szCs w:val="24"/>
          <w:lang w:eastAsia="en-GB"/>
        </w:rPr>
        <w:t>conduct</w:t>
      </w:r>
      <w:r w:rsidR="00B2170A" w:rsidRPr="00C73001">
        <w:rPr>
          <w:rFonts w:eastAsia="Times New Roman" w:cs="Arial"/>
          <w:bCs/>
          <w:szCs w:val="24"/>
          <w:lang w:eastAsia="en-GB"/>
        </w:rPr>
        <w:t xml:space="preserve"> the investigation</w:t>
      </w:r>
      <w:r w:rsidRPr="00C73001">
        <w:rPr>
          <w:rFonts w:eastAsia="Times New Roman" w:cs="Arial"/>
          <w:bCs/>
          <w:szCs w:val="24"/>
          <w:lang w:eastAsia="en-GB"/>
        </w:rPr>
        <w:t xml:space="preserve"> and to begin compiling an evidence folder including the alleged </w:t>
      </w:r>
      <w:r w:rsidR="004C2F17" w:rsidRPr="00C73001">
        <w:rPr>
          <w:rFonts w:eastAsia="Times New Roman" w:cs="Arial"/>
          <w:bCs/>
          <w:szCs w:val="24"/>
          <w:lang w:eastAsia="en-GB"/>
        </w:rPr>
        <w:t>plagiarised</w:t>
      </w:r>
      <w:r w:rsidRPr="00C73001">
        <w:rPr>
          <w:rFonts w:eastAsia="Times New Roman" w:cs="Arial"/>
          <w:bCs/>
          <w:szCs w:val="24"/>
          <w:lang w:eastAsia="en-GB"/>
        </w:rPr>
        <w:t xml:space="preserve"> work</w:t>
      </w:r>
      <w:r w:rsidR="004C2F17" w:rsidRPr="00C73001">
        <w:rPr>
          <w:rFonts w:eastAsia="Times New Roman" w:cs="Arial"/>
          <w:bCs/>
          <w:szCs w:val="24"/>
          <w:lang w:eastAsia="en-GB"/>
        </w:rPr>
        <w:t xml:space="preserve">. </w:t>
      </w:r>
    </w:p>
    <w:p w14:paraId="6DBF319B" w14:textId="77777777" w:rsidR="00B2170A" w:rsidRPr="00C73001" w:rsidRDefault="00B2170A" w:rsidP="00B2170A">
      <w:pPr>
        <w:pStyle w:val="ListParagraph"/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</w:p>
    <w:p w14:paraId="7813A05E" w14:textId="55C7965C" w:rsidR="003731B4" w:rsidRPr="00C73001" w:rsidRDefault="00B2170A" w:rsidP="00F03865">
      <w:pPr>
        <w:pStyle w:val="ListParagraph"/>
        <w:numPr>
          <w:ilvl w:val="0"/>
          <w:numId w:val="17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C73001">
        <w:rPr>
          <w:rFonts w:eastAsia="Times New Roman" w:cs="Arial"/>
          <w:bCs/>
          <w:szCs w:val="24"/>
          <w:lang w:eastAsia="en-GB"/>
        </w:rPr>
        <w:t xml:space="preserve">The </w:t>
      </w:r>
      <w:r w:rsidR="00E63D59" w:rsidRPr="00C73001">
        <w:rPr>
          <w:rFonts w:eastAsia="Times New Roman" w:cs="Arial"/>
          <w:bCs/>
          <w:szCs w:val="24"/>
          <w:lang w:eastAsia="en-GB"/>
        </w:rPr>
        <w:t>investigator</w:t>
      </w:r>
      <w:r w:rsidRPr="00C73001">
        <w:rPr>
          <w:rFonts w:eastAsia="Times New Roman" w:cs="Arial"/>
          <w:bCs/>
          <w:szCs w:val="24"/>
          <w:lang w:eastAsia="en-GB"/>
        </w:rPr>
        <w:t xml:space="preserve"> will</w:t>
      </w:r>
      <w:r w:rsidR="003731B4" w:rsidRPr="00C73001">
        <w:rPr>
          <w:rFonts w:eastAsia="Times New Roman" w:cs="Arial"/>
          <w:bCs/>
          <w:szCs w:val="24"/>
          <w:lang w:eastAsia="en-GB"/>
        </w:rPr>
        <w:t xml:space="preserve"> </w:t>
      </w:r>
      <w:r w:rsidRPr="00C73001">
        <w:rPr>
          <w:rFonts w:eastAsia="Times New Roman" w:cs="Arial"/>
          <w:bCs/>
          <w:szCs w:val="24"/>
          <w:lang w:eastAsia="en-GB"/>
        </w:rPr>
        <w:t xml:space="preserve">contact the learner to discuss the </w:t>
      </w:r>
      <w:r w:rsidR="003731B4" w:rsidRPr="00C73001">
        <w:rPr>
          <w:rFonts w:eastAsia="Times New Roman" w:cs="Arial"/>
          <w:bCs/>
          <w:szCs w:val="24"/>
          <w:lang w:eastAsia="en-GB"/>
        </w:rPr>
        <w:t>allegation of plagiarism and explain the investigative procedure and possible outcomes.</w:t>
      </w:r>
      <w:r w:rsidRPr="00C73001">
        <w:rPr>
          <w:rFonts w:eastAsia="Times New Roman" w:cs="Arial"/>
          <w:bCs/>
          <w:szCs w:val="24"/>
          <w:lang w:eastAsia="en-GB"/>
        </w:rPr>
        <w:t xml:space="preserve"> This discussion </w:t>
      </w:r>
      <w:r w:rsidR="00E63D59" w:rsidRPr="00C73001">
        <w:rPr>
          <w:rFonts w:eastAsia="Times New Roman" w:cs="Arial"/>
          <w:bCs/>
          <w:szCs w:val="24"/>
          <w:lang w:eastAsia="en-GB"/>
        </w:rPr>
        <w:t>must</w:t>
      </w:r>
      <w:r w:rsidRPr="00C73001">
        <w:rPr>
          <w:rFonts w:eastAsia="Times New Roman" w:cs="Arial"/>
          <w:bCs/>
          <w:szCs w:val="24"/>
          <w:lang w:eastAsia="en-GB"/>
        </w:rPr>
        <w:t xml:space="preserve"> be recorded, and a transcript kept with all investigation records</w:t>
      </w:r>
      <w:r w:rsidR="003731B4" w:rsidRPr="00C73001">
        <w:rPr>
          <w:rFonts w:eastAsia="Times New Roman" w:cs="Arial"/>
          <w:bCs/>
          <w:szCs w:val="24"/>
          <w:lang w:eastAsia="en-GB"/>
        </w:rPr>
        <w:t xml:space="preserve">. </w:t>
      </w:r>
    </w:p>
    <w:p w14:paraId="23FC1F80" w14:textId="77777777" w:rsidR="003731B4" w:rsidRPr="00C73001" w:rsidRDefault="003731B4" w:rsidP="003731B4">
      <w:pPr>
        <w:pStyle w:val="ListParagraph"/>
        <w:rPr>
          <w:rFonts w:eastAsia="Times New Roman" w:cs="Arial"/>
          <w:bCs/>
          <w:szCs w:val="24"/>
          <w:lang w:eastAsia="en-GB"/>
        </w:rPr>
      </w:pPr>
    </w:p>
    <w:p w14:paraId="04BAFE29" w14:textId="36322015" w:rsidR="00F03865" w:rsidRPr="00C73001" w:rsidRDefault="003731B4" w:rsidP="00F03865">
      <w:pPr>
        <w:pStyle w:val="ListParagraph"/>
        <w:numPr>
          <w:ilvl w:val="0"/>
          <w:numId w:val="17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C73001">
        <w:rPr>
          <w:rFonts w:eastAsia="Times New Roman" w:cs="Arial"/>
          <w:bCs/>
          <w:szCs w:val="24"/>
          <w:lang w:eastAsia="en-GB"/>
        </w:rPr>
        <w:t>The investigator must complete the investigation within 10 working days of interviewing the learner/s involve</w:t>
      </w:r>
      <w:r w:rsidR="004C2F17" w:rsidRPr="00C73001">
        <w:rPr>
          <w:rFonts w:eastAsia="Times New Roman" w:cs="Arial"/>
          <w:bCs/>
          <w:szCs w:val="24"/>
          <w:lang w:eastAsia="en-GB"/>
        </w:rPr>
        <w:t>d</w:t>
      </w:r>
      <w:r w:rsidR="00E63D59" w:rsidRPr="00C73001">
        <w:rPr>
          <w:rFonts w:eastAsia="Times New Roman" w:cs="Arial"/>
          <w:bCs/>
          <w:szCs w:val="24"/>
          <w:lang w:eastAsia="en-GB"/>
        </w:rPr>
        <w:t xml:space="preserve"> and inform the </w:t>
      </w:r>
      <w:r w:rsidR="001B647D" w:rsidRPr="00C73001">
        <w:rPr>
          <w:rFonts w:eastAsia="Times New Roman" w:cs="Arial"/>
          <w:bCs/>
          <w:szCs w:val="24"/>
          <w:lang w:eastAsia="en-GB"/>
        </w:rPr>
        <w:t>C</w:t>
      </w:r>
      <w:r w:rsidR="00E63D59" w:rsidRPr="00C73001">
        <w:rPr>
          <w:rFonts w:eastAsia="Times New Roman" w:cs="Arial"/>
          <w:bCs/>
          <w:szCs w:val="24"/>
          <w:lang w:eastAsia="en-GB"/>
        </w:rPr>
        <w:t xml:space="preserve">entre </w:t>
      </w:r>
      <w:r w:rsidR="001B647D" w:rsidRPr="00C73001">
        <w:rPr>
          <w:rFonts w:eastAsia="Times New Roman" w:cs="Arial"/>
          <w:bCs/>
          <w:szCs w:val="24"/>
          <w:lang w:eastAsia="en-GB"/>
        </w:rPr>
        <w:t>M</w:t>
      </w:r>
      <w:r w:rsidR="00E63D59" w:rsidRPr="00C73001">
        <w:rPr>
          <w:rFonts w:eastAsia="Times New Roman" w:cs="Arial"/>
          <w:bCs/>
          <w:szCs w:val="24"/>
          <w:lang w:eastAsia="en-GB"/>
        </w:rPr>
        <w:t xml:space="preserve">anager/IQA of their </w:t>
      </w:r>
      <w:r w:rsidR="004C2F17" w:rsidRPr="00C73001">
        <w:rPr>
          <w:rFonts w:eastAsia="Times New Roman" w:cs="Arial"/>
          <w:bCs/>
          <w:szCs w:val="24"/>
          <w:lang w:eastAsia="en-GB"/>
        </w:rPr>
        <w:t xml:space="preserve">evidence-based </w:t>
      </w:r>
      <w:r w:rsidR="00E63D59" w:rsidRPr="00C73001">
        <w:rPr>
          <w:rFonts w:eastAsia="Times New Roman" w:cs="Arial"/>
          <w:bCs/>
          <w:szCs w:val="24"/>
          <w:lang w:eastAsia="en-GB"/>
        </w:rPr>
        <w:t>conclusions</w:t>
      </w:r>
      <w:r w:rsidR="00413D6D" w:rsidRPr="00C73001">
        <w:rPr>
          <w:rFonts w:eastAsia="Times New Roman" w:cs="Arial"/>
          <w:bCs/>
          <w:szCs w:val="24"/>
          <w:lang w:eastAsia="en-GB"/>
        </w:rPr>
        <w:t>.</w:t>
      </w:r>
    </w:p>
    <w:p w14:paraId="061B7A02" w14:textId="77777777" w:rsidR="003731B4" w:rsidRPr="00C73001" w:rsidRDefault="003731B4" w:rsidP="003731B4">
      <w:pPr>
        <w:pStyle w:val="ListParagraph"/>
        <w:rPr>
          <w:rFonts w:eastAsia="Times New Roman" w:cs="Arial"/>
          <w:bCs/>
          <w:szCs w:val="24"/>
          <w:lang w:eastAsia="en-GB"/>
        </w:rPr>
      </w:pPr>
    </w:p>
    <w:p w14:paraId="48AE283E" w14:textId="7403EE97" w:rsidR="00564DA6" w:rsidRDefault="005E3813" w:rsidP="00564DA6">
      <w:pPr>
        <w:pStyle w:val="ListParagraph"/>
        <w:numPr>
          <w:ilvl w:val="0"/>
          <w:numId w:val="17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C73001">
        <w:rPr>
          <w:rFonts w:eastAsia="Times New Roman" w:cs="Arial"/>
          <w:bCs/>
          <w:szCs w:val="24"/>
          <w:lang w:eastAsia="en-GB"/>
        </w:rPr>
        <w:t xml:space="preserve">The </w:t>
      </w:r>
      <w:r w:rsidR="00EB71E8" w:rsidRPr="00C73001">
        <w:rPr>
          <w:rFonts w:eastAsia="Times New Roman" w:cs="Arial"/>
          <w:bCs/>
          <w:szCs w:val="24"/>
          <w:lang w:eastAsia="en-GB"/>
        </w:rPr>
        <w:t>learner</w:t>
      </w:r>
      <w:r w:rsidRPr="00C73001">
        <w:rPr>
          <w:rFonts w:eastAsia="Times New Roman" w:cs="Arial"/>
          <w:bCs/>
          <w:szCs w:val="24"/>
          <w:lang w:eastAsia="en-GB"/>
        </w:rPr>
        <w:t xml:space="preserve"> is informed of the outcome of the investigation</w:t>
      </w:r>
      <w:r w:rsidR="007C49CD">
        <w:rPr>
          <w:rFonts w:eastAsia="Times New Roman" w:cs="Arial"/>
          <w:bCs/>
          <w:szCs w:val="24"/>
          <w:lang w:eastAsia="en-GB"/>
        </w:rPr>
        <w:t xml:space="preserve"> and </w:t>
      </w:r>
      <w:r w:rsidRPr="00C73001">
        <w:rPr>
          <w:rFonts w:eastAsia="Times New Roman" w:cs="Arial"/>
          <w:bCs/>
          <w:szCs w:val="24"/>
          <w:lang w:eastAsia="en-GB"/>
        </w:rPr>
        <w:t>any consequences</w:t>
      </w:r>
      <w:r w:rsidR="007C49CD">
        <w:rPr>
          <w:rFonts w:eastAsia="Times New Roman" w:cs="Arial"/>
          <w:bCs/>
          <w:szCs w:val="24"/>
          <w:lang w:eastAsia="en-GB"/>
        </w:rPr>
        <w:t>. D</w:t>
      </w:r>
      <w:r w:rsidRPr="00C73001">
        <w:rPr>
          <w:rFonts w:eastAsia="Times New Roman" w:cs="Arial"/>
          <w:bCs/>
          <w:szCs w:val="24"/>
          <w:lang w:eastAsia="en-GB"/>
        </w:rPr>
        <w:t xml:space="preserve">etails of the </w:t>
      </w:r>
      <w:r w:rsidR="00A35D1B" w:rsidRPr="00C73001">
        <w:rPr>
          <w:rFonts w:eastAsia="Times New Roman" w:cs="Arial"/>
          <w:bCs/>
          <w:szCs w:val="24"/>
          <w:lang w:eastAsia="en-GB"/>
        </w:rPr>
        <w:t>Ixion</w:t>
      </w:r>
      <w:r w:rsidRPr="00C73001">
        <w:rPr>
          <w:rFonts w:eastAsia="Times New Roman" w:cs="Arial"/>
          <w:bCs/>
          <w:szCs w:val="24"/>
          <w:lang w:eastAsia="en-GB"/>
        </w:rPr>
        <w:t xml:space="preserve"> Appeals </w:t>
      </w:r>
      <w:r w:rsidR="00EB71E8" w:rsidRPr="00C73001">
        <w:rPr>
          <w:rFonts w:eastAsia="Times New Roman" w:cs="Arial"/>
          <w:bCs/>
          <w:szCs w:val="24"/>
          <w:lang w:eastAsia="en-GB"/>
        </w:rPr>
        <w:t>P</w:t>
      </w:r>
      <w:r w:rsidRPr="00C73001">
        <w:rPr>
          <w:rFonts w:eastAsia="Times New Roman" w:cs="Arial"/>
          <w:bCs/>
          <w:szCs w:val="24"/>
          <w:lang w:eastAsia="en-GB"/>
        </w:rPr>
        <w:t>rocedure</w:t>
      </w:r>
      <w:r w:rsidR="007C49CD">
        <w:rPr>
          <w:rFonts w:eastAsia="Times New Roman" w:cs="Arial"/>
          <w:bCs/>
          <w:szCs w:val="24"/>
          <w:lang w:eastAsia="en-GB"/>
        </w:rPr>
        <w:t xml:space="preserve"> are provided i</w:t>
      </w:r>
      <w:r w:rsidR="004C2F17" w:rsidRPr="00C73001">
        <w:rPr>
          <w:rFonts w:eastAsia="Times New Roman" w:cs="Arial"/>
          <w:bCs/>
          <w:szCs w:val="24"/>
          <w:lang w:eastAsia="en-GB"/>
        </w:rPr>
        <w:t>f they wish to challenge the decision</w:t>
      </w:r>
      <w:r w:rsidR="00DF5664" w:rsidRPr="00C73001">
        <w:rPr>
          <w:rFonts w:eastAsia="Times New Roman" w:cs="Arial"/>
          <w:bCs/>
          <w:szCs w:val="24"/>
          <w:lang w:eastAsia="en-GB"/>
        </w:rPr>
        <w:t>.</w:t>
      </w:r>
    </w:p>
    <w:p w14:paraId="4D375449" w14:textId="77777777" w:rsidR="00BA03EF" w:rsidRPr="00B71685" w:rsidRDefault="00BA03EF" w:rsidP="00B71685">
      <w:p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</w:p>
    <w:p w14:paraId="67E88798" w14:textId="07DFDDA3" w:rsidR="004C2F17" w:rsidRPr="00CB5BDB" w:rsidRDefault="004C2F17" w:rsidP="004C2F17">
      <w:pPr>
        <w:spacing w:line="240" w:lineRule="auto"/>
        <w:outlineLvl w:val="1"/>
        <w:rPr>
          <w:rFonts w:cs="Arial"/>
          <w:b/>
          <w:szCs w:val="24"/>
        </w:rPr>
      </w:pPr>
      <w:r w:rsidRPr="00CB5BDB">
        <w:rPr>
          <w:rFonts w:cs="Arial"/>
          <w:b/>
          <w:szCs w:val="24"/>
        </w:rPr>
        <w:lastRenderedPageBreak/>
        <w:t xml:space="preserve">Outcomes </w:t>
      </w:r>
      <w:r w:rsidR="00BA03EF">
        <w:rPr>
          <w:rFonts w:cs="Arial"/>
          <w:b/>
          <w:szCs w:val="24"/>
        </w:rPr>
        <w:t>regarding accidental and intentional plagiarism</w:t>
      </w:r>
    </w:p>
    <w:p w14:paraId="3D3D14F0" w14:textId="2A7C0F64" w:rsidR="004C2F17" w:rsidRPr="00CB5BDB" w:rsidRDefault="000013AC" w:rsidP="004C2F17">
      <w:pPr>
        <w:spacing w:line="240" w:lineRule="auto"/>
        <w:outlineLvl w:val="1"/>
        <w:rPr>
          <w:rFonts w:cs="Arial"/>
          <w:bCs/>
          <w:szCs w:val="24"/>
        </w:rPr>
      </w:pPr>
      <w:r w:rsidRPr="00CB5BDB">
        <w:rPr>
          <w:rFonts w:cs="Arial"/>
          <w:bCs/>
          <w:szCs w:val="24"/>
        </w:rPr>
        <w:t xml:space="preserve">Accidental </w:t>
      </w:r>
      <w:r w:rsidR="0019161B" w:rsidRPr="00CB5BDB">
        <w:rPr>
          <w:rFonts w:cs="Arial"/>
          <w:bCs/>
          <w:szCs w:val="24"/>
        </w:rPr>
        <w:t>p</w:t>
      </w:r>
      <w:r w:rsidRPr="00CB5BDB">
        <w:rPr>
          <w:rFonts w:cs="Arial"/>
          <w:bCs/>
          <w:szCs w:val="24"/>
        </w:rPr>
        <w:t xml:space="preserve">lagiarism </w:t>
      </w:r>
    </w:p>
    <w:p w14:paraId="266EB73B" w14:textId="60BB5C0F" w:rsidR="00CE49D3" w:rsidRPr="00CB5BDB" w:rsidRDefault="00CE49D3" w:rsidP="007F3B2D">
      <w:pPr>
        <w:spacing w:line="240" w:lineRule="auto"/>
        <w:outlineLvl w:val="1"/>
        <w:rPr>
          <w:rFonts w:cs="Arial"/>
          <w:bCs/>
          <w:szCs w:val="24"/>
        </w:rPr>
      </w:pPr>
      <w:r w:rsidRPr="00CB5BDB">
        <w:rPr>
          <w:rFonts w:cs="Arial"/>
          <w:bCs/>
          <w:szCs w:val="24"/>
        </w:rPr>
        <w:t xml:space="preserve">Accidental plagiarism </w:t>
      </w:r>
      <w:r w:rsidR="00A433B3">
        <w:rPr>
          <w:rFonts w:cs="Arial"/>
          <w:bCs/>
          <w:szCs w:val="24"/>
        </w:rPr>
        <w:t xml:space="preserve">can </w:t>
      </w:r>
      <w:r w:rsidRPr="00CB5BDB">
        <w:rPr>
          <w:rFonts w:cs="Arial"/>
          <w:bCs/>
          <w:szCs w:val="24"/>
        </w:rPr>
        <w:t xml:space="preserve">happen when a learner does not have a </w:t>
      </w:r>
      <w:r w:rsidR="00443F4D">
        <w:rPr>
          <w:rFonts w:cs="Arial"/>
          <w:bCs/>
          <w:szCs w:val="24"/>
        </w:rPr>
        <w:t>good</w:t>
      </w:r>
      <w:r w:rsidRPr="00CB5BDB">
        <w:rPr>
          <w:rFonts w:cs="Arial"/>
          <w:bCs/>
          <w:szCs w:val="24"/>
        </w:rPr>
        <w:t xml:space="preserve"> understanding of </w:t>
      </w:r>
      <w:r w:rsidR="00A44BEC">
        <w:rPr>
          <w:rFonts w:cs="Arial"/>
          <w:bCs/>
          <w:szCs w:val="24"/>
        </w:rPr>
        <w:t>referen</w:t>
      </w:r>
      <w:r w:rsidR="00C13806">
        <w:rPr>
          <w:rFonts w:cs="Arial"/>
          <w:bCs/>
          <w:szCs w:val="24"/>
        </w:rPr>
        <w:t>cing conventions</w:t>
      </w:r>
      <w:r w:rsidR="00C16933">
        <w:rPr>
          <w:rFonts w:cs="Arial"/>
          <w:bCs/>
          <w:szCs w:val="24"/>
        </w:rPr>
        <w:t xml:space="preserve">, </w:t>
      </w:r>
      <w:r w:rsidR="006441AE">
        <w:rPr>
          <w:rFonts w:cs="Arial"/>
          <w:bCs/>
          <w:szCs w:val="24"/>
        </w:rPr>
        <w:t>e.g.,</w:t>
      </w:r>
      <w:r w:rsidR="00C16933">
        <w:rPr>
          <w:rFonts w:cs="Arial"/>
          <w:bCs/>
          <w:szCs w:val="24"/>
        </w:rPr>
        <w:t xml:space="preserve"> </w:t>
      </w:r>
      <w:r w:rsidR="00245503">
        <w:rPr>
          <w:rFonts w:cs="Arial"/>
          <w:bCs/>
          <w:szCs w:val="24"/>
        </w:rPr>
        <w:t xml:space="preserve">how to use </w:t>
      </w:r>
      <w:r w:rsidR="007F3B2D" w:rsidRPr="007F3B2D">
        <w:rPr>
          <w:rFonts w:cs="Arial"/>
          <w:bCs/>
          <w:szCs w:val="24"/>
        </w:rPr>
        <w:t xml:space="preserve">quotation marks </w:t>
      </w:r>
      <w:r w:rsidR="00245503">
        <w:rPr>
          <w:rFonts w:cs="Arial"/>
          <w:bCs/>
          <w:szCs w:val="24"/>
        </w:rPr>
        <w:t>correctly</w:t>
      </w:r>
      <w:r w:rsidR="00DE635F">
        <w:rPr>
          <w:rFonts w:cs="Arial"/>
          <w:bCs/>
          <w:szCs w:val="24"/>
        </w:rPr>
        <w:t>.</w:t>
      </w:r>
    </w:p>
    <w:p w14:paraId="67AA951D" w14:textId="630A7C89" w:rsidR="000443E4" w:rsidRPr="00DC4CD6" w:rsidRDefault="000443E4" w:rsidP="004C2F17">
      <w:pPr>
        <w:spacing w:line="240" w:lineRule="auto"/>
        <w:outlineLvl w:val="1"/>
        <w:rPr>
          <w:rFonts w:cs="Arial"/>
          <w:bCs/>
          <w:szCs w:val="24"/>
          <w:highlight w:val="yellow"/>
        </w:rPr>
      </w:pPr>
      <w:r w:rsidRPr="000443E4">
        <w:rPr>
          <w:rFonts w:cs="Arial"/>
          <w:bCs/>
          <w:szCs w:val="24"/>
        </w:rPr>
        <w:t xml:space="preserve">If </w:t>
      </w:r>
      <w:r w:rsidR="00974580">
        <w:rPr>
          <w:rFonts w:cs="Arial"/>
          <w:bCs/>
          <w:szCs w:val="24"/>
        </w:rPr>
        <w:t xml:space="preserve">it is found that </w:t>
      </w:r>
      <w:r w:rsidR="00404796" w:rsidRPr="000443E4">
        <w:rPr>
          <w:rFonts w:cs="Arial"/>
          <w:bCs/>
          <w:szCs w:val="24"/>
        </w:rPr>
        <w:t>the</w:t>
      </w:r>
      <w:r w:rsidRPr="000443E4">
        <w:rPr>
          <w:rFonts w:cs="Arial"/>
          <w:bCs/>
          <w:szCs w:val="24"/>
        </w:rPr>
        <w:t xml:space="preserve"> plagiarism did not constitute intentional cheating, then guidance and support should be provided.</w:t>
      </w:r>
      <w:r w:rsidR="00875ACD">
        <w:rPr>
          <w:rFonts w:cs="Arial"/>
          <w:bCs/>
          <w:szCs w:val="24"/>
        </w:rPr>
        <w:t xml:space="preserve"> </w:t>
      </w:r>
      <w:r w:rsidRPr="000443E4">
        <w:rPr>
          <w:rFonts w:cs="Arial"/>
          <w:bCs/>
          <w:szCs w:val="24"/>
        </w:rPr>
        <w:t>The learner should also be informed of the unacceptability of plagiarism</w:t>
      </w:r>
      <w:r w:rsidR="00404796">
        <w:rPr>
          <w:rFonts w:cs="Arial"/>
          <w:bCs/>
          <w:szCs w:val="24"/>
        </w:rPr>
        <w:t xml:space="preserve">, whether intentional or not, </w:t>
      </w:r>
      <w:r w:rsidRPr="000443E4">
        <w:rPr>
          <w:rFonts w:cs="Arial"/>
          <w:bCs/>
          <w:szCs w:val="24"/>
        </w:rPr>
        <w:t>and the need to abide by accepted practice</w:t>
      </w:r>
      <w:r w:rsidR="00692470">
        <w:rPr>
          <w:rFonts w:cs="Arial"/>
          <w:bCs/>
          <w:szCs w:val="24"/>
        </w:rPr>
        <w:t xml:space="preserve"> going forward</w:t>
      </w:r>
      <w:r w:rsidRPr="000443E4">
        <w:rPr>
          <w:rFonts w:cs="Arial"/>
          <w:bCs/>
          <w:szCs w:val="24"/>
        </w:rPr>
        <w:t>.</w:t>
      </w:r>
    </w:p>
    <w:p w14:paraId="400579B4" w14:textId="307B4ED3" w:rsidR="000013AC" w:rsidRPr="005A2904" w:rsidRDefault="001522C6" w:rsidP="004C2F17">
      <w:p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>
        <w:rPr>
          <w:rFonts w:eastAsia="Times New Roman" w:cs="Arial"/>
          <w:bCs/>
          <w:szCs w:val="24"/>
          <w:lang w:eastAsia="en-GB"/>
        </w:rPr>
        <w:t>When</w:t>
      </w:r>
      <w:r w:rsidR="004C2F17" w:rsidRPr="005A2904">
        <w:rPr>
          <w:rFonts w:eastAsia="Times New Roman" w:cs="Arial"/>
          <w:bCs/>
          <w:szCs w:val="24"/>
          <w:lang w:eastAsia="en-GB"/>
        </w:rPr>
        <w:t xml:space="preserve"> </w:t>
      </w:r>
      <w:r w:rsidR="000013AC" w:rsidRPr="005A2904">
        <w:rPr>
          <w:rFonts w:eastAsia="Times New Roman" w:cs="Arial"/>
          <w:bCs/>
          <w:szCs w:val="24"/>
          <w:lang w:eastAsia="en-GB"/>
        </w:rPr>
        <w:t>accidental</w:t>
      </w:r>
      <w:r w:rsidR="004C2F17" w:rsidRPr="005A2904">
        <w:rPr>
          <w:rFonts w:eastAsia="Times New Roman" w:cs="Arial"/>
          <w:bCs/>
          <w:szCs w:val="24"/>
          <w:lang w:eastAsia="en-GB"/>
        </w:rPr>
        <w:t xml:space="preserve"> plagiarism </w:t>
      </w:r>
      <w:r w:rsidR="00966DD8" w:rsidRPr="005A2904">
        <w:rPr>
          <w:rFonts w:eastAsia="Times New Roman" w:cs="Arial"/>
          <w:bCs/>
          <w:szCs w:val="24"/>
          <w:lang w:eastAsia="en-GB"/>
        </w:rPr>
        <w:t>has taken place:</w:t>
      </w:r>
    </w:p>
    <w:p w14:paraId="110B3CB8" w14:textId="52E55BB8" w:rsidR="008210D6" w:rsidRPr="005A2904" w:rsidRDefault="004C2F17" w:rsidP="004E16DC">
      <w:pPr>
        <w:pStyle w:val="ListParagraph"/>
        <w:numPr>
          <w:ilvl w:val="0"/>
          <w:numId w:val="19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5A2904">
        <w:rPr>
          <w:rFonts w:eastAsia="Times New Roman" w:cs="Arial"/>
          <w:bCs/>
          <w:szCs w:val="24"/>
          <w:lang w:eastAsia="en-GB"/>
        </w:rPr>
        <w:t xml:space="preserve">the </w:t>
      </w:r>
      <w:r w:rsidR="00966DD8" w:rsidRPr="005A2904">
        <w:rPr>
          <w:rFonts w:eastAsia="Times New Roman" w:cs="Arial"/>
          <w:bCs/>
          <w:szCs w:val="24"/>
          <w:lang w:eastAsia="en-GB"/>
        </w:rPr>
        <w:t>Teacher A</w:t>
      </w:r>
      <w:r w:rsidRPr="005A2904">
        <w:rPr>
          <w:rFonts w:eastAsia="Times New Roman" w:cs="Arial"/>
          <w:bCs/>
          <w:szCs w:val="24"/>
          <w:lang w:eastAsia="en-GB"/>
        </w:rPr>
        <w:t>ssessor</w:t>
      </w:r>
      <w:r w:rsidR="00966DD8" w:rsidRPr="005A2904">
        <w:rPr>
          <w:rFonts w:eastAsia="Times New Roman" w:cs="Arial"/>
          <w:bCs/>
          <w:szCs w:val="24"/>
          <w:lang w:eastAsia="en-GB"/>
        </w:rPr>
        <w:t xml:space="preserve"> (TA)</w:t>
      </w:r>
      <w:r w:rsidRPr="005A2904">
        <w:rPr>
          <w:rFonts w:eastAsia="Times New Roman" w:cs="Arial"/>
          <w:bCs/>
          <w:szCs w:val="24"/>
          <w:lang w:eastAsia="en-GB"/>
        </w:rPr>
        <w:t xml:space="preserve"> </w:t>
      </w:r>
      <w:r w:rsidR="000013AC" w:rsidRPr="005A2904">
        <w:rPr>
          <w:rFonts w:eastAsia="Times New Roman" w:cs="Arial"/>
          <w:bCs/>
          <w:szCs w:val="24"/>
          <w:lang w:eastAsia="en-GB"/>
        </w:rPr>
        <w:t>will provide written feedback requesting the</w:t>
      </w:r>
      <w:r w:rsidR="009A6407" w:rsidRPr="005A2904">
        <w:rPr>
          <w:rFonts w:eastAsia="Times New Roman" w:cs="Arial"/>
          <w:bCs/>
          <w:szCs w:val="24"/>
          <w:lang w:eastAsia="en-GB"/>
        </w:rPr>
        <w:t xml:space="preserve"> learner</w:t>
      </w:r>
      <w:r w:rsidR="000013AC" w:rsidRPr="005A2904">
        <w:rPr>
          <w:rFonts w:eastAsia="Times New Roman" w:cs="Arial"/>
          <w:bCs/>
          <w:szCs w:val="24"/>
          <w:lang w:eastAsia="en-GB"/>
        </w:rPr>
        <w:t xml:space="preserve"> rewrite/amend the </w:t>
      </w:r>
      <w:r w:rsidR="009A6407" w:rsidRPr="005A2904">
        <w:rPr>
          <w:rFonts w:eastAsia="Times New Roman" w:cs="Arial"/>
          <w:bCs/>
          <w:szCs w:val="24"/>
          <w:lang w:eastAsia="en-GB"/>
        </w:rPr>
        <w:t>assessment</w:t>
      </w:r>
      <w:r w:rsidR="000013AC" w:rsidRPr="005A2904">
        <w:rPr>
          <w:rFonts w:eastAsia="Times New Roman" w:cs="Arial"/>
          <w:bCs/>
          <w:szCs w:val="24"/>
          <w:lang w:eastAsia="en-GB"/>
        </w:rPr>
        <w:t xml:space="preserve"> and resubmit it within 20 working days</w:t>
      </w:r>
      <w:r w:rsidR="009C55E3" w:rsidRPr="005A2904">
        <w:rPr>
          <w:rFonts w:eastAsia="Times New Roman" w:cs="Arial"/>
          <w:bCs/>
          <w:szCs w:val="24"/>
          <w:lang w:eastAsia="en-GB"/>
        </w:rPr>
        <w:t>.</w:t>
      </w:r>
    </w:p>
    <w:p w14:paraId="6BA89816" w14:textId="77777777" w:rsidR="000013AC" w:rsidRPr="005A2904" w:rsidRDefault="000013AC" w:rsidP="000013AC">
      <w:pPr>
        <w:pStyle w:val="ListParagraph"/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</w:p>
    <w:p w14:paraId="3A3851DF" w14:textId="33402553" w:rsidR="000013AC" w:rsidRPr="005A2904" w:rsidRDefault="000013AC" w:rsidP="000013AC">
      <w:pPr>
        <w:pStyle w:val="ListParagraph"/>
        <w:numPr>
          <w:ilvl w:val="0"/>
          <w:numId w:val="19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bookmarkStart w:id="1" w:name="_Hlk147220617"/>
      <w:r w:rsidRPr="005A2904">
        <w:rPr>
          <w:rFonts w:eastAsia="Times New Roman" w:cs="Arial"/>
          <w:bCs/>
          <w:szCs w:val="24"/>
          <w:lang w:eastAsia="en-GB"/>
        </w:rPr>
        <w:t xml:space="preserve">The learner will be </w:t>
      </w:r>
      <w:r w:rsidR="008824F8" w:rsidRPr="005A2904">
        <w:rPr>
          <w:rFonts w:eastAsia="Times New Roman" w:cs="Arial"/>
          <w:bCs/>
          <w:szCs w:val="24"/>
          <w:lang w:eastAsia="en-GB"/>
        </w:rPr>
        <w:t>required</w:t>
      </w:r>
      <w:r w:rsidRPr="005A2904">
        <w:rPr>
          <w:rFonts w:eastAsia="Times New Roman" w:cs="Arial"/>
          <w:bCs/>
          <w:szCs w:val="24"/>
          <w:lang w:eastAsia="en-GB"/>
        </w:rPr>
        <w:t xml:space="preserve"> to attend </w:t>
      </w:r>
      <w:r w:rsidR="00F865A2">
        <w:rPr>
          <w:rFonts w:eastAsia="Times New Roman" w:cs="Arial"/>
          <w:bCs/>
          <w:szCs w:val="24"/>
          <w:lang w:eastAsia="en-GB"/>
        </w:rPr>
        <w:t>the study skills</w:t>
      </w:r>
      <w:r w:rsidRPr="005A2904">
        <w:rPr>
          <w:rFonts w:eastAsia="Times New Roman" w:cs="Arial"/>
          <w:bCs/>
          <w:szCs w:val="24"/>
          <w:lang w:eastAsia="en-GB"/>
        </w:rPr>
        <w:t xml:space="preserve"> workshop offered by </w:t>
      </w:r>
      <w:r w:rsidR="000B6453" w:rsidRPr="005A2904">
        <w:rPr>
          <w:rFonts w:eastAsia="Times New Roman" w:cs="Arial"/>
          <w:bCs/>
          <w:szCs w:val="24"/>
          <w:lang w:eastAsia="en-GB"/>
        </w:rPr>
        <w:t>Ixion</w:t>
      </w:r>
      <w:r w:rsidRPr="005A2904">
        <w:rPr>
          <w:rFonts w:eastAsia="Times New Roman" w:cs="Arial"/>
          <w:bCs/>
          <w:szCs w:val="24"/>
          <w:lang w:eastAsia="en-GB"/>
        </w:rPr>
        <w:t xml:space="preserve">. </w:t>
      </w:r>
    </w:p>
    <w:bookmarkEnd w:id="1"/>
    <w:p w14:paraId="46E59EDD" w14:textId="77777777" w:rsidR="000013AC" w:rsidRPr="005A2904" w:rsidRDefault="000013AC" w:rsidP="000013AC">
      <w:pPr>
        <w:pStyle w:val="ListParagraph"/>
        <w:rPr>
          <w:rFonts w:eastAsia="Times New Roman" w:cs="Arial"/>
          <w:bCs/>
          <w:szCs w:val="24"/>
          <w:lang w:eastAsia="en-GB"/>
        </w:rPr>
      </w:pPr>
    </w:p>
    <w:p w14:paraId="71619031" w14:textId="248AC364" w:rsidR="000013AC" w:rsidRPr="005A2904" w:rsidRDefault="000013AC" w:rsidP="000013AC">
      <w:pPr>
        <w:pStyle w:val="ListParagraph"/>
        <w:numPr>
          <w:ilvl w:val="0"/>
          <w:numId w:val="19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5A2904">
        <w:rPr>
          <w:rFonts w:eastAsia="Times New Roman" w:cs="Arial"/>
          <w:bCs/>
          <w:szCs w:val="24"/>
          <w:lang w:eastAsia="en-GB"/>
        </w:rPr>
        <w:t>No further action will be taken</w:t>
      </w:r>
      <w:r w:rsidR="001E61B2" w:rsidRPr="005A2904">
        <w:rPr>
          <w:rFonts w:eastAsia="Times New Roman" w:cs="Arial"/>
          <w:bCs/>
          <w:szCs w:val="24"/>
          <w:lang w:eastAsia="en-GB"/>
        </w:rPr>
        <w:t>.</w:t>
      </w:r>
      <w:r w:rsidRPr="005A2904">
        <w:rPr>
          <w:rFonts w:eastAsia="Times New Roman" w:cs="Arial"/>
          <w:bCs/>
          <w:szCs w:val="24"/>
          <w:lang w:eastAsia="en-GB"/>
        </w:rPr>
        <w:t xml:space="preserve"> </w:t>
      </w:r>
    </w:p>
    <w:p w14:paraId="3BC90D06" w14:textId="6284C9DF" w:rsidR="004C2F17" w:rsidRPr="00B408E8" w:rsidRDefault="00F66BAE" w:rsidP="004C2F17">
      <w:pPr>
        <w:spacing w:line="240" w:lineRule="auto"/>
        <w:outlineLvl w:val="1"/>
        <w:rPr>
          <w:rFonts w:cs="Arial"/>
          <w:bCs/>
          <w:szCs w:val="24"/>
        </w:rPr>
      </w:pPr>
      <w:r w:rsidRPr="00B408E8">
        <w:rPr>
          <w:rFonts w:cs="Arial"/>
          <w:bCs/>
          <w:szCs w:val="24"/>
        </w:rPr>
        <w:t xml:space="preserve">Intentional plagiarism </w:t>
      </w:r>
    </w:p>
    <w:p w14:paraId="35E830E7" w14:textId="290D516F" w:rsidR="0019161B" w:rsidRPr="00B408E8" w:rsidRDefault="0019161B" w:rsidP="0019161B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Cs w:val="24"/>
          <w:lang w:eastAsia="en-GB"/>
        </w:rPr>
      </w:pPr>
      <w:r w:rsidRPr="00B408E8">
        <w:rPr>
          <w:rFonts w:eastAsia="Times New Roman" w:cs="Arial"/>
          <w:szCs w:val="24"/>
          <w:lang w:eastAsia="en-GB"/>
        </w:rPr>
        <w:t xml:space="preserve">Intentional plagiarism is when a learner knowingly quotes, </w:t>
      </w:r>
      <w:r w:rsidR="00117C39" w:rsidRPr="00B408E8">
        <w:rPr>
          <w:rFonts w:eastAsia="Times New Roman" w:cs="Arial"/>
          <w:szCs w:val="24"/>
          <w:lang w:eastAsia="en-GB"/>
        </w:rPr>
        <w:t>paraphrases,</w:t>
      </w:r>
      <w:r w:rsidRPr="00B408E8">
        <w:rPr>
          <w:rFonts w:eastAsia="Times New Roman" w:cs="Arial"/>
          <w:szCs w:val="24"/>
          <w:lang w:eastAsia="en-GB"/>
        </w:rPr>
        <w:t xml:space="preserve"> or summarises another’s work or ideas without giving due credit and thereby claims the work as their own. If a learner plagiarises intentionally this will be treated as a serious academic offence.</w:t>
      </w:r>
      <w:r w:rsidRPr="00B408E8">
        <w:rPr>
          <w:rFonts w:eastAsia="Times New Roman" w:cs="Arial"/>
          <w:b/>
          <w:bCs/>
          <w:szCs w:val="24"/>
          <w:lang w:eastAsia="en-GB"/>
        </w:rPr>
        <w:t xml:space="preserve"> </w:t>
      </w:r>
    </w:p>
    <w:p w14:paraId="05500519" w14:textId="77777777" w:rsidR="0019161B" w:rsidRPr="00D54FB4" w:rsidRDefault="0019161B" w:rsidP="0019161B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Cs w:val="24"/>
          <w:highlight w:val="yellow"/>
          <w:lang w:eastAsia="en-GB"/>
        </w:rPr>
      </w:pPr>
    </w:p>
    <w:p w14:paraId="4C7779B6" w14:textId="063894EB" w:rsidR="00CB6249" w:rsidRPr="005714CC" w:rsidRDefault="005714CC" w:rsidP="009A5C52">
      <w:p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5714CC">
        <w:rPr>
          <w:rFonts w:eastAsia="Times New Roman" w:cs="Arial"/>
          <w:bCs/>
          <w:szCs w:val="24"/>
          <w:lang w:eastAsia="en-GB"/>
        </w:rPr>
        <w:t>When</w:t>
      </w:r>
      <w:r w:rsidR="00C83DF3" w:rsidRPr="005714CC">
        <w:rPr>
          <w:rFonts w:eastAsia="Times New Roman" w:cs="Arial"/>
          <w:bCs/>
          <w:szCs w:val="24"/>
          <w:lang w:eastAsia="en-GB"/>
        </w:rPr>
        <w:t xml:space="preserve"> intentional plagiarism</w:t>
      </w:r>
      <w:r w:rsidR="00C83DF3" w:rsidRPr="005714CC">
        <w:rPr>
          <w:rFonts w:eastAsia="Times New Roman" w:cs="Arial"/>
          <w:b/>
          <w:bCs/>
          <w:szCs w:val="24"/>
          <w:lang w:eastAsia="en-GB"/>
        </w:rPr>
        <w:t xml:space="preserve"> </w:t>
      </w:r>
      <w:r w:rsidR="0065639F" w:rsidRPr="005714CC">
        <w:rPr>
          <w:rFonts w:eastAsia="Times New Roman" w:cs="Arial"/>
          <w:bCs/>
          <w:szCs w:val="24"/>
          <w:lang w:eastAsia="en-GB"/>
        </w:rPr>
        <w:t>has</w:t>
      </w:r>
      <w:r w:rsidR="00C83DF3" w:rsidRPr="005714CC">
        <w:rPr>
          <w:rFonts w:eastAsia="Times New Roman" w:cs="Arial"/>
          <w:bCs/>
          <w:szCs w:val="24"/>
          <w:lang w:eastAsia="en-GB"/>
        </w:rPr>
        <w:t xml:space="preserve"> taken </w:t>
      </w:r>
      <w:r w:rsidR="002F709A" w:rsidRPr="005714CC">
        <w:rPr>
          <w:rFonts w:eastAsia="Times New Roman" w:cs="Arial"/>
          <w:bCs/>
          <w:szCs w:val="24"/>
          <w:lang w:eastAsia="en-GB"/>
        </w:rPr>
        <w:t>place</w:t>
      </w:r>
      <w:r w:rsidR="008824F8" w:rsidRPr="005714CC">
        <w:rPr>
          <w:rFonts w:eastAsia="Times New Roman" w:cs="Arial"/>
          <w:bCs/>
          <w:szCs w:val="24"/>
          <w:lang w:eastAsia="en-GB"/>
        </w:rPr>
        <w:t>:</w:t>
      </w:r>
    </w:p>
    <w:p w14:paraId="34859A17" w14:textId="6242F0E9" w:rsidR="00603C48" w:rsidRPr="00337AF7" w:rsidRDefault="00CB6249" w:rsidP="00CB6249">
      <w:pPr>
        <w:pStyle w:val="ListParagraph"/>
        <w:numPr>
          <w:ilvl w:val="0"/>
          <w:numId w:val="20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337AF7">
        <w:rPr>
          <w:rFonts w:eastAsia="Times New Roman" w:cs="Arial"/>
          <w:bCs/>
          <w:szCs w:val="24"/>
          <w:lang w:eastAsia="en-GB"/>
        </w:rPr>
        <w:t>If this is the learner</w:t>
      </w:r>
      <w:r w:rsidR="008824F8" w:rsidRPr="00337AF7">
        <w:rPr>
          <w:rFonts w:eastAsia="Times New Roman" w:cs="Arial"/>
          <w:bCs/>
          <w:szCs w:val="24"/>
          <w:lang w:eastAsia="en-GB"/>
        </w:rPr>
        <w:t>’</w:t>
      </w:r>
      <w:r w:rsidRPr="00337AF7">
        <w:rPr>
          <w:rFonts w:eastAsia="Times New Roman" w:cs="Arial"/>
          <w:bCs/>
          <w:szCs w:val="24"/>
          <w:lang w:eastAsia="en-GB"/>
        </w:rPr>
        <w:t>s first offence</w:t>
      </w:r>
      <w:r w:rsidR="008824F8" w:rsidRPr="00337AF7">
        <w:rPr>
          <w:rFonts w:eastAsia="Times New Roman" w:cs="Arial"/>
          <w:bCs/>
          <w:szCs w:val="24"/>
          <w:lang w:eastAsia="en-GB"/>
        </w:rPr>
        <w:t>,</w:t>
      </w:r>
      <w:r w:rsidRPr="00337AF7">
        <w:rPr>
          <w:rFonts w:eastAsia="Times New Roman" w:cs="Arial"/>
          <w:bCs/>
          <w:szCs w:val="24"/>
          <w:lang w:eastAsia="en-GB"/>
        </w:rPr>
        <w:t xml:space="preserve"> the investigator will</w:t>
      </w:r>
      <w:r w:rsidR="002F709A" w:rsidRPr="00337AF7">
        <w:rPr>
          <w:rFonts w:eastAsia="Times New Roman" w:cs="Arial"/>
          <w:bCs/>
          <w:szCs w:val="24"/>
          <w:lang w:eastAsia="en-GB"/>
        </w:rPr>
        <w:t xml:space="preserve"> </w:t>
      </w:r>
      <w:r w:rsidR="007B38C0" w:rsidRPr="00337AF7">
        <w:rPr>
          <w:rFonts w:eastAsia="Times New Roman" w:cs="Arial"/>
          <w:bCs/>
          <w:szCs w:val="24"/>
          <w:lang w:eastAsia="en-GB"/>
        </w:rPr>
        <w:t xml:space="preserve">make all relevant </w:t>
      </w:r>
    </w:p>
    <w:p w14:paraId="77835A4E" w14:textId="2971D118" w:rsidR="00603C48" w:rsidRPr="00337AF7" w:rsidRDefault="007B38C0" w:rsidP="00603C48">
      <w:pPr>
        <w:pStyle w:val="ListParagraph"/>
        <w:spacing w:line="240" w:lineRule="auto"/>
        <w:ind w:left="792"/>
        <w:outlineLvl w:val="1"/>
        <w:rPr>
          <w:rFonts w:eastAsia="Times New Roman" w:cs="Arial"/>
          <w:bCs/>
          <w:szCs w:val="24"/>
          <w:lang w:eastAsia="en-GB"/>
        </w:rPr>
      </w:pPr>
      <w:r w:rsidRPr="00337AF7">
        <w:rPr>
          <w:rFonts w:eastAsia="Times New Roman" w:cs="Arial"/>
          <w:bCs/>
          <w:szCs w:val="24"/>
          <w:lang w:eastAsia="en-GB"/>
        </w:rPr>
        <w:t>documentation relating to the case available to the Centre Manager</w:t>
      </w:r>
      <w:r w:rsidR="00FE6BAA" w:rsidRPr="00337AF7">
        <w:rPr>
          <w:rFonts w:eastAsia="Times New Roman" w:cs="Arial"/>
          <w:bCs/>
          <w:szCs w:val="24"/>
          <w:lang w:eastAsia="en-GB"/>
        </w:rPr>
        <w:t xml:space="preserve"> who will confirm the investigator</w:t>
      </w:r>
      <w:r w:rsidR="005572FB" w:rsidRPr="00337AF7">
        <w:rPr>
          <w:rFonts w:eastAsia="Times New Roman" w:cs="Arial"/>
          <w:bCs/>
          <w:szCs w:val="24"/>
          <w:lang w:eastAsia="en-GB"/>
        </w:rPr>
        <w:t>’</w:t>
      </w:r>
      <w:r w:rsidR="00FE6BAA" w:rsidRPr="00337AF7">
        <w:rPr>
          <w:rFonts w:eastAsia="Times New Roman" w:cs="Arial"/>
          <w:bCs/>
          <w:szCs w:val="24"/>
          <w:lang w:eastAsia="en-GB"/>
        </w:rPr>
        <w:t>s decision</w:t>
      </w:r>
      <w:r w:rsidR="00134EF4">
        <w:rPr>
          <w:rFonts w:eastAsia="Times New Roman" w:cs="Arial"/>
          <w:bCs/>
          <w:szCs w:val="24"/>
          <w:lang w:eastAsia="en-GB"/>
        </w:rPr>
        <w:t>,</w:t>
      </w:r>
      <w:r w:rsidR="00FE6BAA" w:rsidRPr="00337AF7">
        <w:rPr>
          <w:rFonts w:eastAsia="Times New Roman" w:cs="Arial"/>
          <w:bCs/>
          <w:szCs w:val="24"/>
          <w:lang w:eastAsia="en-GB"/>
        </w:rPr>
        <w:t xml:space="preserve"> and depending on the severity and nature of the plagiarism involved decide if the learner should be withdrawn from the qualification </w:t>
      </w:r>
      <w:r w:rsidR="00AE6D5A" w:rsidRPr="00337AF7">
        <w:rPr>
          <w:rFonts w:eastAsia="Times New Roman" w:cs="Arial"/>
          <w:bCs/>
          <w:szCs w:val="24"/>
          <w:lang w:eastAsia="en-GB"/>
        </w:rPr>
        <w:t>or</w:t>
      </w:r>
      <w:r w:rsidR="000B550E" w:rsidRPr="00337AF7">
        <w:rPr>
          <w:rFonts w:eastAsia="Times New Roman" w:cs="Arial"/>
          <w:bCs/>
          <w:szCs w:val="24"/>
          <w:lang w:eastAsia="en-GB"/>
        </w:rPr>
        <w:t xml:space="preserve"> </w:t>
      </w:r>
      <w:r w:rsidR="00AE6D5A" w:rsidRPr="00337AF7">
        <w:rPr>
          <w:rFonts w:eastAsia="Times New Roman" w:cs="Arial"/>
          <w:bCs/>
          <w:szCs w:val="24"/>
          <w:lang w:eastAsia="en-GB"/>
        </w:rPr>
        <w:t>remain</w:t>
      </w:r>
      <w:r w:rsidR="00FE6BAA" w:rsidRPr="00337AF7">
        <w:rPr>
          <w:rFonts w:eastAsia="Times New Roman" w:cs="Arial"/>
          <w:bCs/>
          <w:szCs w:val="24"/>
          <w:lang w:eastAsia="en-GB"/>
        </w:rPr>
        <w:t xml:space="preserve"> on programme</w:t>
      </w:r>
      <w:r w:rsidR="00AE6D5A" w:rsidRPr="00337AF7">
        <w:rPr>
          <w:rFonts w:eastAsia="Times New Roman" w:cs="Arial"/>
          <w:bCs/>
          <w:szCs w:val="24"/>
          <w:lang w:eastAsia="en-GB"/>
        </w:rPr>
        <w:t>. If the learner remains on the programme the points below will be followed</w:t>
      </w:r>
      <w:r w:rsidR="000B550E" w:rsidRPr="00337AF7">
        <w:rPr>
          <w:rFonts w:eastAsia="Times New Roman" w:cs="Arial"/>
          <w:bCs/>
          <w:szCs w:val="24"/>
          <w:lang w:eastAsia="en-GB"/>
        </w:rPr>
        <w:t>:</w:t>
      </w:r>
      <w:r w:rsidR="00FE6BAA" w:rsidRPr="00337AF7">
        <w:rPr>
          <w:rFonts w:eastAsia="Times New Roman" w:cs="Arial"/>
          <w:bCs/>
          <w:szCs w:val="24"/>
          <w:lang w:eastAsia="en-GB"/>
        </w:rPr>
        <w:t xml:space="preserve"> </w:t>
      </w:r>
    </w:p>
    <w:p w14:paraId="7DD7B17D" w14:textId="77777777" w:rsidR="00603C48" w:rsidRPr="00337AF7" w:rsidRDefault="00603C48" w:rsidP="00603C48">
      <w:pPr>
        <w:pStyle w:val="ListParagraph"/>
        <w:spacing w:line="240" w:lineRule="auto"/>
        <w:ind w:left="792"/>
        <w:outlineLvl w:val="1"/>
        <w:rPr>
          <w:rFonts w:eastAsia="Times New Roman" w:cs="Arial"/>
          <w:bCs/>
          <w:szCs w:val="24"/>
          <w:lang w:eastAsia="en-GB"/>
        </w:rPr>
      </w:pPr>
    </w:p>
    <w:p w14:paraId="6CF90D98" w14:textId="56D2DC27" w:rsidR="00603C48" w:rsidRPr="00337AF7" w:rsidRDefault="00603C48" w:rsidP="00CB6249">
      <w:pPr>
        <w:pStyle w:val="ListParagraph"/>
        <w:numPr>
          <w:ilvl w:val="0"/>
          <w:numId w:val="20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337AF7">
        <w:rPr>
          <w:rFonts w:eastAsia="Times New Roman" w:cs="Arial"/>
          <w:bCs/>
          <w:szCs w:val="24"/>
          <w:lang w:eastAsia="en-GB"/>
        </w:rPr>
        <w:t>The learner will be expected to resubmit an amended piece of work</w:t>
      </w:r>
      <w:r w:rsidR="008076DC" w:rsidRPr="008076DC">
        <w:rPr>
          <w:rFonts w:eastAsia="Times New Roman" w:cs="Arial"/>
          <w:bCs/>
          <w:szCs w:val="24"/>
          <w:lang w:eastAsia="en-GB"/>
        </w:rPr>
        <w:t xml:space="preserve"> </w:t>
      </w:r>
      <w:r w:rsidR="008076DC" w:rsidRPr="005A2904">
        <w:rPr>
          <w:rFonts w:eastAsia="Times New Roman" w:cs="Arial"/>
          <w:bCs/>
          <w:szCs w:val="24"/>
          <w:lang w:eastAsia="en-GB"/>
        </w:rPr>
        <w:t>within 20 working days</w:t>
      </w:r>
      <w:r w:rsidR="00FC5A03" w:rsidRPr="00337AF7">
        <w:rPr>
          <w:rFonts w:eastAsia="Times New Roman" w:cs="Arial"/>
          <w:bCs/>
          <w:szCs w:val="24"/>
          <w:lang w:eastAsia="en-GB"/>
        </w:rPr>
        <w:t>.</w:t>
      </w:r>
      <w:r w:rsidRPr="00337AF7">
        <w:rPr>
          <w:rFonts w:eastAsia="Times New Roman" w:cs="Arial"/>
          <w:bCs/>
          <w:szCs w:val="24"/>
          <w:lang w:eastAsia="en-GB"/>
        </w:rPr>
        <w:t xml:space="preserve"> </w:t>
      </w:r>
    </w:p>
    <w:p w14:paraId="2E1628D7" w14:textId="77777777" w:rsidR="00964EAD" w:rsidRPr="00337AF7" w:rsidRDefault="00964EAD" w:rsidP="00964EAD">
      <w:pPr>
        <w:pStyle w:val="ListParagraph"/>
        <w:spacing w:line="240" w:lineRule="auto"/>
        <w:ind w:left="792"/>
        <w:outlineLvl w:val="1"/>
        <w:rPr>
          <w:rFonts w:eastAsia="Times New Roman" w:cs="Arial"/>
          <w:bCs/>
          <w:szCs w:val="24"/>
          <w:lang w:eastAsia="en-GB"/>
        </w:rPr>
      </w:pPr>
    </w:p>
    <w:p w14:paraId="1E517EAC" w14:textId="3A6A1B67" w:rsidR="00964EAD" w:rsidRPr="00337AF7" w:rsidRDefault="00964EAD" w:rsidP="00964EAD">
      <w:pPr>
        <w:pStyle w:val="ListParagraph"/>
        <w:numPr>
          <w:ilvl w:val="0"/>
          <w:numId w:val="20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337AF7">
        <w:rPr>
          <w:rFonts w:eastAsia="Times New Roman" w:cs="Arial"/>
          <w:bCs/>
          <w:szCs w:val="24"/>
          <w:lang w:eastAsia="en-GB"/>
        </w:rPr>
        <w:t xml:space="preserve">The learner will be required to attend </w:t>
      </w:r>
      <w:r w:rsidR="00B408E8" w:rsidRPr="00337AF7">
        <w:rPr>
          <w:rFonts w:eastAsia="Times New Roman" w:cs="Arial"/>
          <w:bCs/>
          <w:szCs w:val="24"/>
          <w:lang w:eastAsia="en-GB"/>
        </w:rPr>
        <w:t>the study skills</w:t>
      </w:r>
      <w:r w:rsidRPr="00337AF7">
        <w:rPr>
          <w:rFonts w:eastAsia="Times New Roman" w:cs="Arial"/>
          <w:bCs/>
          <w:szCs w:val="24"/>
          <w:lang w:eastAsia="en-GB"/>
        </w:rPr>
        <w:t xml:space="preserve"> workshop offered by Ixion. </w:t>
      </w:r>
    </w:p>
    <w:p w14:paraId="5A1F2B17" w14:textId="77777777" w:rsidR="00603C48" w:rsidRPr="00337AF7" w:rsidRDefault="00603C48" w:rsidP="00603C48">
      <w:pPr>
        <w:pStyle w:val="ListParagraph"/>
        <w:spacing w:line="240" w:lineRule="auto"/>
        <w:ind w:left="792"/>
        <w:outlineLvl w:val="1"/>
        <w:rPr>
          <w:rFonts w:eastAsia="Times New Roman" w:cs="Arial"/>
          <w:bCs/>
          <w:szCs w:val="24"/>
          <w:lang w:eastAsia="en-GB"/>
        </w:rPr>
      </w:pPr>
    </w:p>
    <w:p w14:paraId="11EA6E92" w14:textId="1175856C" w:rsidR="00F5062F" w:rsidRPr="00337AF7" w:rsidRDefault="00603C48" w:rsidP="00CB6249">
      <w:pPr>
        <w:pStyle w:val="ListParagraph"/>
        <w:numPr>
          <w:ilvl w:val="0"/>
          <w:numId w:val="20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337AF7">
        <w:rPr>
          <w:rFonts w:eastAsia="Times New Roman" w:cs="Arial"/>
          <w:bCs/>
          <w:szCs w:val="24"/>
          <w:lang w:eastAsia="en-GB"/>
        </w:rPr>
        <w:t>T</w:t>
      </w:r>
      <w:r w:rsidR="0065639F" w:rsidRPr="00337AF7">
        <w:rPr>
          <w:rFonts w:eastAsia="Times New Roman" w:cs="Arial"/>
          <w:bCs/>
          <w:szCs w:val="24"/>
          <w:lang w:eastAsia="en-GB"/>
        </w:rPr>
        <w:t xml:space="preserve">he </w:t>
      </w:r>
      <w:r w:rsidR="00C83DF3" w:rsidRPr="00337AF7">
        <w:rPr>
          <w:rFonts w:eastAsia="Times New Roman" w:cs="Arial"/>
          <w:bCs/>
          <w:szCs w:val="24"/>
          <w:lang w:eastAsia="en-GB"/>
        </w:rPr>
        <w:t xml:space="preserve">learner will receive a written warning from the </w:t>
      </w:r>
      <w:r w:rsidR="007B38C0" w:rsidRPr="00337AF7">
        <w:rPr>
          <w:rFonts w:eastAsia="Times New Roman" w:cs="Arial"/>
          <w:bCs/>
          <w:szCs w:val="24"/>
          <w:lang w:eastAsia="en-GB"/>
        </w:rPr>
        <w:t>C</w:t>
      </w:r>
      <w:r w:rsidR="00C83DF3" w:rsidRPr="00337AF7">
        <w:rPr>
          <w:rFonts w:eastAsia="Times New Roman" w:cs="Arial"/>
          <w:bCs/>
          <w:szCs w:val="24"/>
          <w:lang w:eastAsia="en-GB"/>
        </w:rPr>
        <w:t xml:space="preserve">entre Manager </w:t>
      </w:r>
      <w:r w:rsidR="00705046">
        <w:rPr>
          <w:rFonts w:eastAsia="Times New Roman" w:cs="Arial"/>
          <w:bCs/>
          <w:szCs w:val="24"/>
          <w:lang w:eastAsia="en-GB"/>
        </w:rPr>
        <w:t>explaining t</w:t>
      </w:r>
      <w:r w:rsidR="00C83DF3" w:rsidRPr="00337AF7">
        <w:rPr>
          <w:rFonts w:eastAsia="Times New Roman" w:cs="Arial"/>
          <w:bCs/>
          <w:szCs w:val="24"/>
          <w:lang w:eastAsia="en-GB"/>
        </w:rPr>
        <w:t xml:space="preserve">hat further instances </w:t>
      </w:r>
      <w:r w:rsidR="0066487A">
        <w:rPr>
          <w:rFonts w:eastAsia="Times New Roman" w:cs="Arial"/>
          <w:bCs/>
          <w:szCs w:val="24"/>
          <w:lang w:eastAsia="en-GB"/>
        </w:rPr>
        <w:t xml:space="preserve">of plagiarism </w:t>
      </w:r>
      <w:r w:rsidR="00C83DF3" w:rsidRPr="00337AF7">
        <w:rPr>
          <w:rFonts w:eastAsia="Times New Roman" w:cs="Arial"/>
          <w:bCs/>
          <w:szCs w:val="24"/>
          <w:lang w:eastAsia="en-GB"/>
        </w:rPr>
        <w:t xml:space="preserve">will result in </w:t>
      </w:r>
      <w:r w:rsidR="00E50A07" w:rsidRPr="00337AF7">
        <w:rPr>
          <w:rFonts w:eastAsia="Times New Roman" w:cs="Arial"/>
          <w:bCs/>
          <w:szCs w:val="24"/>
          <w:lang w:eastAsia="en-GB"/>
        </w:rPr>
        <w:t>penalties being applied</w:t>
      </w:r>
      <w:r w:rsidR="00F5062F" w:rsidRPr="00337AF7">
        <w:rPr>
          <w:rFonts w:eastAsia="Times New Roman" w:cs="Arial"/>
          <w:bCs/>
          <w:szCs w:val="24"/>
          <w:lang w:eastAsia="en-GB"/>
        </w:rPr>
        <w:t xml:space="preserve">.  </w:t>
      </w:r>
    </w:p>
    <w:p w14:paraId="55D96696" w14:textId="77777777" w:rsidR="00603C48" w:rsidRPr="00337AF7" w:rsidRDefault="00603C48" w:rsidP="00603C48">
      <w:pPr>
        <w:pStyle w:val="ListParagraph"/>
        <w:rPr>
          <w:rFonts w:eastAsia="Times New Roman" w:cs="Arial"/>
          <w:bCs/>
          <w:szCs w:val="24"/>
          <w:lang w:eastAsia="en-GB"/>
        </w:rPr>
      </w:pPr>
    </w:p>
    <w:p w14:paraId="079AC619" w14:textId="22AB5501" w:rsidR="00FE6BAA" w:rsidRPr="00337AF7" w:rsidRDefault="00CA48F0" w:rsidP="00E81910">
      <w:pPr>
        <w:pStyle w:val="ListParagraph"/>
        <w:numPr>
          <w:ilvl w:val="0"/>
          <w:numId w:val="20"/>
        </w:numPr>
        <w:spacing w:line="240" w:lineRule="auto"/>
        <w:outlineLvl w:val="1"/>
        <w:rPr>
          <w:rFonts w:eastAsia="Times New Roman" w:cs="Arial"/>
          <w:bCs/>
          <w:szCs w:val="24"/>
          <w:lang w:eastAsia="en-GB"/>
        </w:rPr>
      </w:pPr>
      <w:r w:rsidRPr="00337AF7">
        <w:rPr>
          <w:rFonts w:eastAsia="Times New Roman" w:cs="Arial"/>
          <w:bCs/>
          <w:szCs w:val="24"/>
          <w:lang w:eastAsia="en-GB"/>
        </w:rPr>
        <w:lastRenderedPageBreak/>
        <w:t>T</w:t>
      </w:r>
      <w:r w:rsidR="00A35D1B" w:rsidRPr="00337AF7">
        <w:rPr>
          <w:rFonts w:eastAsia="Times New Roman" w:cs="Arial"/>
          <w:bCs/>
          <w:szCs w:val="24"/>
          <w:lang w:eastAsia="en-GB"/>
        </w:rPr>
        <w:t>he</w:t>
      </w:r>
      <w:r w:rsidR="00745207" w:rsidRPr="00337AF7">
        <w:rPr>
          <w:rFonts w:eastAsia="Times New Roman" w:cs="Arial"/>
          <w:bCs/>
          <w:szCs w:val="24"/>
          <w:lang w:eastAsia="en-GB"/>
        </w:rPr>
        <w:t xml:space="preserve"> Centre Manager</w:t>
      </w:r>
      <w:r w:rsidRPr="00337AF7">
        <w:rPr>
          <w:rFonts w:eastAsia="Times New Roman" w:cs="Arial"/>
          <w:bCs/>
          <w:szCs w:val="24"/>
          <w:lang w:eastAsia="en-GB"/>
        </w:rPr>
        <w:t xml:space="preserve"> is obliged to inform the </w:t>
      </w:r>
      <w:r w:rsidR="00024F0A" w:rsidRPr="00337AF7">
        <w:rPr>
          <w:rFonts w:eastAsia="Times New Roman" w:cs="Arial"/>
          <w:bCs/>
          <w:szCs w:val="24"/>
          <w:lang w:eastAsia="en-GB"/>
        </w:rPr>
        <w:t>A</w:t>
      </w:r>
      <w:r w:rsidRPr="00337AF7">
        <w:rPr>
          <w:rFonts w:eastAsia="Times New Roman" w:cs="Arial"/>
          <w:bCs/>
          <w:szCs w:val="24"/>
          <w:lang w:eastAsia="en-GB"/>
        </w:rPr>
        <w:t xml:space="preserve">warding </w:t>
      </w:r>
      <w:r w:rsidR="00024F0A" w:rsidRPr="00337AF7">
        <w:rPr>
          <w:rFonts w:eastAsia="Times New Roman" w:cs="Arial"/>
          <w:bCs/>
          <w:szCs w:val="24"/>
          <w:lang w:eastAsia="en-GB"/>
        </w:rPr>
        <w:t xml:space="preserve">Organisation (AO) </w:t>
      </w:r>
      <w:r w:rsidRPr="00337AF7">
        <w:rPr>
          <w:rFonts w:eastAsia="Times New Roman" w:cs="Arial"/>
          <w:bCs/>
          <w:szCs w:val="24"/>
          <w:lang w:eastAsia="en-GB"/>
        </w:rPr>
        <w:t xml:space="preserve">that a case of </w:t>
      </w:r>
      <w:r w:rsidR="002D737E" w:rsidRPr="00337AF7">
        <w:rPr>
          <w:rFonts w:eastAsia="Times New Roman" w:cs="Arial"/>
          <w:bCs/>
          <w:szCs w:val="24"/>
          <w:lang w:eastAsia="en-GB"/>
        </w:rPr>
        <w:t xml:space="preserve">intentional </w:t>
      </w:r>
      <w:r w:rsidRPr="00337AF7">
        <w:rPr>
          <w:rFonts w:eastAsia="Times New Roman" w:cs="Arial"/>
          <w:bCs/>
          <w:szCs w:val="24"/>
          <w:lang w:eastAsia="en-GB"/>
        </w:rPr>
        <w:t>plagiarism h</w:t>
      </w:r>
      <w:r w:rsidR="0065639F" w:rsidRPr="00337AF7">
        <w:rPr>
          <w:rFonts w:eastAsia="Times New Roman" w:cs="Arial"/>
          <w:bCs/>
          <w:szCs w:val="24"/>
          <w:lang w:eastAsia="en-GB"/>
        </w:rPr>
        <w:t xml:space="preserve">as been </w:t>
      </w:r>
      <w:r w:rsidR="00603C48" w:rsidRPr="00337AF7">
        <w:rPr>
          <w:rFonts w:eastAsia="Times New Roman" w:cs="Arial"/>
          <w:bCs/>
          <w:szCs w:val="24"/>
          <w:lang w:eastAsia="en-GB"/>
        </w:rPr>
        <w:t xml:space="preserve">investigated. The </w:t>
      </w:r>
      <w:r w:rsidR="00024F0A" w:rsidRPr="00337AF7">
        <w:rPr>
          <w:rFonts w:eastAsia="Times New Roman" w:cs="Arial"/>
          <w:bCs/>
          <w:szCs w:val="24"/>
          <w:lang w:eastAsia="en-GB"/>
        </w:rPr>
        <w:t xml:space="preserve">Awarding Organisation (AO) </w:t>
      </w:r>
      <w:r w:rsidR="00603C48" w:rsidRPr="00337AF7">
        <w:rPr>
          <w:rFonts w:eastAsia="Times New Roman" w:cs="Arial"/>
          <w:bCs/>
          <w:szCs w:val="24"/>
          <w:lang w:eastAsia="en-GB"/>
        </w:rPr>
        <w:t>may request further penalties are applied to the learner</w:t>
      </w:r>
      <w:r w:rsidR="0065639F" w:rsidRPr="00337AF7">
        <w:rPr>
          <w:rFonts w:eastAsia="Times New Roman" w:cs="Arial"/>
          <w:bCs/>
          <w:szCs w:val="24"/>
          <w:lang w:eastAsia="en-GB"/>
        </w:rPr>
        <w:t xml:space="preserve"> depending on the nature and severity of the case.</w:t>
      </w:r>
      <w:r w:rsidR="00603C48" w:rsidRPr="00337AF7">
        <w:rPr>
          <w:rFonts w:eastAsia="Times New Roman" w:cs="Arial"/>
          <w:bCs/>
          <w:szCs w:val="24"/>
          <w:lang w:eastAsia="en-GB"/>
        </w:rPr>
        <w:t xml:space="preserve"> This can include withdrawal from the qualification</w:t>
      </w:r>
      <w:r w:rsidR="00FC5A03" w:rsidRPr="00337AF7">
        <w:rPr>
          <w:rFonts w:eastAsia="Times New Roman" w:cs="Arial"/>
          <w:bCs/>
          <w:szCs w:val="24"/>
          <w:lang w:eastAsia="en-GB"/>
        </w:rPr>
        <w:t>.</w:t>
      </w:r>
    </w:p>
    <w:p w14:paraId="57AE5578" w14:textId="77777777" w:rsidR="00FE6BAA" w:rsidRPr="00337AF7" w:rsidRDefault="00FE6BAA" w:rsidP="00FE6BAA">
      <w:pPr>
        <w:pStyle w:val="ListParagraph"/>
        <w:rPr>
          <w:rFonts w:eastAsia="Times New Roman" w:cs="Arial"/>
          <w:bCs/>
          <w:szCs w:val="24"/>
          <w:lang w:eastAsia="en-GB"/>
        </w:rPr>
      </w:pPr>
    </w:p>
    <w:p w14:paraId="23E4DF67" w14:textId="77777777" w:rsidR="00800267" w:rsidRPr="00800267" w:rsidRDefault="0065639F" w:rsidP="00800267">
      <w:pPr>
        <w:pStyle w:val="ListParagraph"/>
        <w:numPr>
          <w:ilvl w:val="0"/>
          <w:numId w:val="20"/>
        </w:numPr>
        <w:spacing w:line="240" w:lineRule="auto"/>
        <w:outlineLvl w:val="1"/>
        <w:rPr>
          <w:rFonts w:cs="Arial"/>
        </w:rPr>
      </w:pPr>
      <w:r w:rsidRPr="00337AF7">
        <w:rPr>
          <w:rFonts w:eastAsia="Times New Roman" w:cs="Arial"/>
          <w:bCs/>
          <w:szCs w:val="24"/>
          <w:lang w:eastAsia="en-GB"/>
        </w:rPr>
        <w:t>The</w:t>
      </w:r>
      <w:r w:rsidR="00745207" w:rsidRPr="00337AF7">
        <w:rPr>
          <w:rFonts w:eastAsia="Times New Roman" w:cs="Arial"/>
          <w:bCs/>
          <w:szCs w:val="24"/>
          <w:lang w:eastAsia="en-GB"/>
        </w:rPr>
        <w:t xml:space="preserve"> Centre Manager</w:t>
      </w:r>
      <w:r w:rsidRPr="00337AF7">
        <w:rPr>
          <w:rFonts w:eastAsia="Times New Roman" w:cs="Arial"/>
          <w:bCs/>
          <w:szCs w:val="24"/>
          <w:lang w:eastAsia="en-GB"/>
        </w:rPr>
        <w:t xml:space="preserve"> will inform the learner’s </w:t>
      </w:r>
      <w:r w:rsidR="00945396" w:rsidRPr="00337AF7">
        <w:rPr>
          <w:rFonts w:eastAsia="Times New Roman" w:cs="Arial"/>
          <w:bCs/>
          <w:szCs w:val="24"/>
          <w:lang w:eastAsia="en-GB"/>
        </w:rPr>
        <w:t>employer (where applicable)</w:t>
      </w:r>
      <w:r w:rsidRPr="00337AF7">
        <w:rPr>
          <w:rFonts w:eastAsia="Times New Roman" w:cs="Arial"/>
          <w:bCs/>
          <w:szCs w:val="24"/>
          <w:lang w:eastAsia="en-GB"/>
        </w:rPr>
        <w:t xml:space="preserve"> that the learner has submitted </w:t>
      </w:r>
      <w:r w:rsidR="002D737E" w:rsidRPr="00337AF7">
        <w:rPr>
          <w:rFonts w:eastAsia="Times New Roman" w:cs="Arial"/>
          <w:bCs/>
          <w:szCs w:val="24"/>
          <w:lang w:eastAsia="en-GB"/>
        </w:rPr>
        <w:t xml:space="preserve">intentionally </w:t>
      </w:r>
      <w:r w:rsidRPr="00337AF7">
        <w:rPr>
          <w:rFonts w:eastAsia="Times New Roman" w:cs="Arial"/>
          <w:bCs/>
          <w:szCs w:val="24"/>
          <w:lang w:eastAsia="en-GB"/>
        </w:rPr>
        <w:t>plagiarised work.</w:t>
      </w:r>
      <w:r w:rsidR="00945396" w:rsidRPr="00337AF7">
        <w:rPr>
          <w:rFonts w:eastAsia="Times New Roman" w:cs="Arial"/>
          <w:bCs/>
          <w:szCs w:val="24"/>
          <w:lang w:eastAsia="en-GB"/>
        </w:rPr>
        <w:t xml:space="preserve"> </w:t>
      </w:r>
      <w:r w:rsidR="00E50A07" w:rsidRPr="00337AF7">
        <w:rPr>
          <w:rFonts w:eastAsia="Times New Roman" w:cs="Arial"/>
          <w:bCs/>
          <w:szCs w:val="24"/>
          <w:lang w:eastAsia="en-GB"/>
        </w:rPr>
        <w:t xml:space="preserve">Where a case of collusion </w:t>
      </w:r>
      <w:r w:rsidR="00D80C64" w:rsidRPr="00337AF7">
        <w:rPr>
          <w:rFonts w:eastAsia="Times New Roman" w:cs="Arial"/>
          <w:bCs/>
          <w:szCs w:val="24"/>
          <w:lang w:eastAsia="en-GB"/>
        </w:rPr>
        <w:t>is found</w:t>
      </w:r>
      <w:r w:rsidR="00E50A07" w:rsidRPr="00337AF7">
        <w:rPr>
          <w:rFonts w:eastAsia="Times New Roman" w:cs="Arial"/>
          <w:bCs/>
          <w:szCs w:val="24"/>
          <w:lang w:eastAsia="en-GB"/>
        </w:rPr>
        <w:t xml:space="preserve">, this </w:t>
      </w:r>
      <w:r w:rsidR="002F709A" w:rsidRPr="00337AF7">
        <w:rPr>
          <w:rFonts w:eastAsia="Times New Roman" w:cs="Arial"/>
          <w:bCs/>
          <w:szCs w:val="24"/>
          <w:lang w:eastAsia="en-GB"/>
        </w:rPr>
        <w:t>procedure</w:t>
      </w:r>
      <w:r w:rsidR="00E50A07" w:rsidRPr="00337AF7">
        <w:rPr>
          <w:rFonts w:eastAsia="Times New Roman" w:cs="Arial"/>
          <w:bCs/>
          <w:szCs w:val="24"/>
          <w:lang w:eastAsia="en-GB"/>
        </w:rPr>
        <w:t xml:space="preserve"> will apply to all learners who are suspected of colluding.</w:t>
      </w:r>
    </w:p>
    <w:p w14:paraId="1900E3E1" w14:textId="77777777" w:rsidR="00043619" w:rsidRDefault="00043619" w:rsidP="00800267">
      <w:pPr>
        <w:spacing w:line="240" w:lineRule="auto"/>
        <w:outlineLvl w:val="1"/>
        <w:rPr>
          <w:b/>
          <w:bCs/>
        </w:rPr>
      </w:pPr>
    </w:p>
    <w:p w14:paraId="0223D2AB" w14:textId="50DF13A1" w:rsidR="00D755B9" w:rsidRPr="00800267" w:rsidRDefault="00D511EE" w:rsidP="00800267">
      <w:pPr>
        <w:spacing w:line="240" w:lineRule="auto"/>
        <w:outlineLvl w:val="1"/>
        <w:rPr>
          <w:rFonts w:cs="Arial"/>
        </w:rPr>
      </w:pPr>
      <w:r w:rsidRPr="00800267">
        <w:rPr>
          <w:b/>
          <w:bCs/>
        </w:rPr>
        <w:t>Re</w:t>
      </w:r>
      <w:r w:rsidR="00234D58" w:rsidRPr="00800267">
        <w:rPr>
          <w:b/>
          <w:bCs/>
        </w:rPr>
        <w:t>-offending behaviour</w:t>
      </w:r>
    </w:p>
    <w:p w14:paraId="1EA4FB01" w14:textId="038CCA4F" w:rsidR="002D737E" w:rsidRPr="00C01FE6" w:rsidRDefault="00554FDE" w:rsidP="00C01FE6">
      <w:pPr>
        <w:spacing w:before="240" w:line="240" w:lineRule="auto"/>
        <w:rPr>
          <w:b/>
          <w:bCs/>
        </w:rPr>
      </w:pPr>
      <w:r w:rsidRPr="00FF0296">
        <w:t xml:space="preserve">In cases where the learner continues to submit plagiarised work following investigation, </w:t>
      </w:r>
      <w:r w:rsidR="00234D58">
        <w:t xml:space="preserve">there will be a </w:t>
      </w:r>
      <w:r w:rsidR="00234D58" w:rsidRPr="009812A9">
        <w:t xml:space="preserve">formal hearing with the Centre Manager, which could result in a referral to the Awarding </w:t>
      </w:r>
      <w:r w:rsidR="00234D58">
        <w:t>Organisation (AO)</w:t>
      </w:r>
      <w:r w:rsidR="00C01FE6">
        <w:t xml:space="preserve"> </w:t>
      </w:r>
      <w:r w:rsidR="00DD34C0" w:rsidRPr="009812A9">
        <w:t>plagiarism board.</w:t>
      </w:r>
      <w:r w:rsidR="00DD34C0">
        <w:t xml:space="preserve"> </w:t>
      </w:r>
      <w:r w:rsidR="00F51295">
        <w:t>N</w:t>
      </w:r>
      <w:r w:rsidRPr="00FF0296">
        <w:t xml:space="preserve">o further assessment will take place and the learner will be withdrawn from the </w:t>
      </w:r>
      <w:r w:rsidR="001237F1">
        <w:t>qualification</w:t>
      </w:r>
      <w:r w:rsidR="00BA35BD" w:rsidRPr="00FF0296">
        <w:t xml:space="preserve"> concerned.</w:t>
      </w:r>
    </w:p>
    <w:p w14:paraId="3AC6F674" w14:textId="77777777" w:rsidR="004A3103" w:rsidRPr="00323480" w:rsidRDefault="004A3103" w:rsidP="004A3103">
      <w:pPr>
        <w:spacing w:line="240" w:lineRule="auto"/>
        <w:outlineLvl w:val="1"/>
        <w:rPr>
          <w:b/>
          <w:bCs/>
        </w:rPr>
      </w:pPr>
      <w:r w:rsidRPr="00323480">
        <w:rPr>
          <w:b/>
          <w:bCs/>
        </w:rPr>
        <w:t>Appeals</w:t>
      </w:r>
    </w:p>
    <w:p w14:paraId="5E8B8B20" w14:textId="7601F8E4" w:rsidR="00677FEC" w:rsidRDefault="004A3103" w:rsidP="00BD5076">
      <w:pPr>
        <w:spacing w:line="240" w:lineRule="auto"/>
        <w:outlineLvl w:val="1"/>
      </w:pPr>
      <w:r w:rsidRPr="00323480">
        <w:t>If a decision is made</w:t>
      </w:r>
      <w:r w:rsidR="00416FED" w:rsidRPr="00323480">
        <w:t xml:space="preserve"> </w:t>
      </w:r>
      <w:r w:rsidRPr="00323480">
        <w:t>which the learner feels is unfair, the learner has the right to</w:t>
      </w:r>
      <w:r w:rsidR="001A7E24" w:rsidRPr="00323480">
        <w:t xml:space="preserve"> </w:t>
      </w:r>
      <w:r w:rsidRPr="00323480">
        <w:t xml:space="preserve">appeal in line </w:t>
      </w:r>
      <w:r w:rsidR="00736EC2" w:rsidRPr="00323480">
        <w:t xml:space="preserve">with </w:t>
      </w:r>
      <w:r w:rsidRPr="00323480">
        <w:t>the Appeals Procedure.</w:t>
      </w:r>
      <w:r w:rsidR="00A45FA6" w:rsidRPr="00323480">
        <w:t xml:space="preserve"> </w:t>
      </w:r>
    </w:p>
    <w:p w14:paraId="0C35F150" w14:textId="77777777" w:rsidR="00677FEC" w:rsidRPr="009D3858" w:rsidRDefault="00677FEC" w:rsidP="00677FEC">
      <w:pPr>
        <w:spacing w:line="240" w:lineRule="auto"/>
        <w:outlineLvl w:val="1"/>
        <w:rPr>
          <w:b/>
          <w:bCs/>
        </w:rPr>
      </w:pPr>
      <w:r w:rsidRPr="009D3858">
        <w:rPr>
          <w:b/>
          <w:bCs/>
        </w:rPr>
        <w:t>Related Documents</w:t>
      </w:r>
    </w:p>
    <w:p w14:paraId="0C773BF8" w14:textId="57BBBEFB" w:rsidR="00677FEC" w:rsidRPr="009D3858" w:rsidRDefault="00677FEC" w:rsidP="00B471C9">
      <w:pPr>
        <w:pStyle w:val="ListParagraph"/>
        <w:numPr>
          <w:ilvl w:val="0"/>
          <w:numId w:val="22"/>
        </w:numPr>
        <w:spacing w:line="240" w:lineRule="auto"/>
        <w:outlineLvl w:val="1"/>
      </w:pPr>
      <w:r w:rsidRPr="009D3858">
        <w:t>Additional Learning Support Policy</w:t>
      </w:r>
      <w:r w:rsidR="00FC3EED" w:rsidRPr="009D3858">
        <w:t>.</w:t>
      </w:r>
    </w:p>
    <w:p w14:paraId="55444B85" w14:textId="5C4E1A3E" w:rsidR="00677FEC" w:rsidRPr="009D3858" w:rsidRDefault="00677FEC" w:rsidP="00B471C9">
      <w:pPr>
        <w:pStyle w:val="ListParagraph"/>
        <w:numPr>
          <w:ilvl w:val="0"/>
          <w:numId w:val="22"/>
        </w:numPr>
        <w:spacing w:line="240" w:lineRule="auto"/>
        <w:outlineLvl w:val="1"/>
      </w:pPr>
      <w:r w:rsidRPr="009D3858">
        <w:t xml:space="preserve">Appeals </w:t>
      </w:r>
      <w:r w:rsidR="006527DE" w:rsidRPr="009D3858">
        <w:t>P</w:t>
      </w:r>
      <w:r w:rsidRPr="009D3858">
        <w:t>rocedure.</w:t>
      </w:r>
    </w:p>
    <w:p w14:paraId="38121086" w14:textId="1B23005A" w:rsidR="00677FEC" w:rsidRPr="009D3858" w:rsidRDefault="00677FEC" w:rsidP="00B471C9">
      <w:pPr>
        <w:pStyle w:val="ListParagraph"/>
        <w:numPr>
          <w:ilvl w:val="0"/>
          <w:numId w:val="22"/>
        </w:numPr>
        <w:spacing w:line="240" w:lineRule="auto"/>
        <w:outlineLvl w:val="1"/>
      </w:pPr>
      <w:r w:rsidRPr="009D3858">
        <w:t xml:space="preserve">Assessor Risk Rationale </w:t>
      </w:r>
      <w:r w:rsidR="00736EC2" w:rsidRPr="009D3858">
        <w:t>P</w:t>
      </w:r>
      <w:r w:rsidRPr="009D3858">
        <w:t>rocedure</w:t>
      </w:r>
      <w:r w:rsidR="00FC3EED" w:rsidRPr="009D3858">
        <w:t>.</w:t>
      </w:r>
    </w:p>
    <w:p w14:paraId="2810AB0A" w14:textId="3A3F5AE7" w:rsidR="00677FEC" w:rsidRPr="009D3858" w:rsidRDefault="00677FEC" w:rsidP="00B471C9">
      <w:pPr>
        <w:pStyle w:val="ListParagraph"/>
        <w:numPr>
          <w:ilvl w:val="0"/>
          <w:numId w:val="22"/>
        </w:numPr>
        <w:spacing w:line="240" w:lineRule="auto"/>
        <w:outlineLvl w:val="1"/>
      </w:pPr>
      <w:r w:rsidRPr="009D3858">
        <w:t xml:space="preserve">Code of </w:t>
      </w:r>
      <w:r w:rsidR="00B471C9" w:rsidRPr="009D3858">
        <w:t>C</w:t>
      </w:r>
      <w:r w:rsidRPr="009D3858">
        <w:t>onduct Policy</w:t>
      </w:r>
      <w:r w:rsidR="00FC3EED" w:rsidRPr="009D3858">
        <w:t>.</w:t>
      </w:r>
    </w:p>
    <w:p w14:paraId="227E679D" w14:textId="7F31571F" w:rsidR="00677FEC" w:rsidRPr="009D3858" w:rsidRDefault="00677FEC" w:rsidP="00B471C9">
      <w:pPr>
        <w:pStyle w:val="ListParagraph"/>
        <w:numPr>
          <w:ilvl w:val="0"/>
          <w:numId w:val="22"/>
        </w:numPr>
        <w:spacing w:line="240" w:lineRule="auto"/>
        <w:outlineLvl w:val="1"/>
      </w:pPr>
      <w:r w:rsidRPr="009D3858">
        <w:t xml:space="preserve">Exams and Assessments </w:t>
      </w:r>
      <w:r w:rsidR="00736EC2" w:rsidRPr="009D3858">
        <w:t>P</w:t>
      </w:r>
      <w:r w:rsidRPr="009D3858">
        <w:t>rocedure</w:t>
      </w:r>
      <w:r w:rsidR="00FC3EED" w:rsidRPr="009D3858">
        <w:t>.</w:t>
      </w:r>
    </w:p>
    <w:p w14:paraId="6659C8BA" w14:textId="2E86C60C" w:rsidR="00677FEC" w:rsidRPr="009D3858" w:rsidRDefault="00677FEC" w:rsidP="00B471C9">
      <w:pPr>
        <w:pStyle w:val="ListParagraph"/>
        <w:numPr>
          <w:ilvl w:val="0"/>
          <w:numId w:val="22"/>
        </w:numPr>
        <w:spacing w:line="240" w:lineRule="auto"/>
        <w:outlineLvl w:val="1"/>
      </w:pPr>
      <w:r w:rsidRPr="009D3858">
        <w:t>Initial Assessment Policy</w:t>
      </w:r>
      <w:r w:rsidR="00FC3EED" w:rsidRPr="009D3858">
        <w:t>.</w:t>
      </w:r>
    </w:p>
    <w:p w14:paraId="00AB03BB" w14:textId="72FCA7D9" w:rsidR="00DE23E7" w:rsidRPr="009D3858" w:rsidRDefault="00DE23E7" w:rsidP="00B471C9">
      <w:pPr>
        <w:pStyle w:val="ListParagraph"/>
        <w:numPr>
          <w:ilvl w:val="0"/>
          <w:numId w:val="22"/>
        </w:numPr>
        <w:spacing w:line="240" w:lineRule="auto"/>
        <w:outlineLvl w:val="1"/>
      </w:pPr>
      <w:r w:rsidRPr="009D3858">
        <w:t>Malpractice and Maladministration Procedure.</w:t>
      </w:r>
    </w:p>
    <w:p w14:paraId="626CA057" w14:textId="51AAB257" w:rsidR="00677FEC" w:rsidRPr="009D3858" w:rsidRDefault="00677FEC" w:rsidP="00B471C9">
      <w:pPr>
        <w:pStyle w:val="ListParagraph"/>
        <w:numPr>
          <w:ilvl w:val="0"/>
          <w:numId w:val="22"/>
        </w:numPr>
        <w:spacing w:line="240" w:lineRule="auto"/>
        <w:outlineLvl w:val="1"/>
      </w:pPr>
      <w:r w:rsidRPr="009D3858">
        <w:t xml:space="preserve">Shaw Trust Group Recognising and Recording Progress &amp; Achievement </w:t>
      </w:r>
    </w:p>
    <w:p w14:paraId="7C500E75" w14:textId="77777777" w:rsidR="00677FEC" w:rsidRPr="009D3858" w:rsidRDefault="00677FEC" w:rsidP="00B53F54">
      <w:pPr>
        <w:pStyle w:val="ListParagraph"/>
        <w:spacing w:line="240" w:lineRule="auto"/>
        <w:outlineLvl w:val="1"/>
      </w:pPr>
      <w:r w:rsidRPr="009D3858">
        <w:t>(RARPA) Policy.</w:t>
      </w:r>
    </w:p>
    <w:p w14:paraId="095F2AED" w14:textId="5AA62141" w:rsidR="00677FEC" w:rsidRPr="009D3858" w:rsidRDefault="00677FEC" w:rsidP="00B471C9">
      <w:pPr>
        <w:pStyle w:val="ListParagraph"/>
        <w:numPr>
          <w:ilvl w:val="0"/>
          <w:numId w:val="22"/>
        </w:numPr>
        <w:spacing w:line="240" w:lineRule="auto"/>
        <w:outlineLvl w:val="1"/>
      </w:pPr>
      <w:r w:rsidRPr="009D3858">
        <w:t>Shaw Trust Group Teaching Learning and Assessment Development Policy</w:t>
      </w:r>
      <w:r w:rsidR="00FC3EED" w:rsidRPr="009D3858">
        <w:t>.</w:t>
      </w:r>
    </w:p>
    <w:p w14:paraId="7BD43005" w14:textId="77777777" w:rsidR="002E69F4" w:rsidRPr="00FF0296" w:rsidRDefault="002E69F4" w:rsidP="009A5C52">
      <w:pPr>
        <w:spacing w:line="240" w:lineRule="auto"/>
        <w:outlineLvl w:val="1"/>
        <w:rPr>
          <w:rFonts w:cs="Arial"/>
          <w:b/>
          <w:sz w:val="28"/>
          <w:szCs w:val="28"/>
        </w:rPr>
      </w:pPr>
    </w:p>
    <w:p w14:paraId="59E6F175" w14:textId="77777777" w:rsidR="00444B0A" w:rsidRDefault="00444B0A" w:rsidP="00DB7FD8">
      <w:pPr>
        <w:spacing w:after="160" w:line="259" w:lineRule="auto"/>
        <w:jc w:val="both"/>
        <w:rPr>
          <w:rFonts w:cs="Arial"/>
          <w:b/>
          <w:bCs/>
          <w:szCs w:val="24"/>
        </w:rPr>
      </w:pPr>
    </w:p>
    <w:p w14:paraId="60F4E657" w14:textId="77777777" w:rsidR="00444B0A" w:rsidRDefault="00444B0A" w:rsidP="00DB7FD8">
      <w:pPr>
        <w:spacing w:after="160" w:line="259" w:lineRule="auto"/>
        <w:jc w:val="both"/>
        <w:rPr>
          <w:rFonts w:cs="Arial"/>
          <w:b/>
          <w:bCs/>
          <w:szCs w:val="24"/>
        </w:rPr>
      </w:pPr>
    </w:p>
    <w:p w14:paraId="565BD0E9" w14:textId="77777777" w:rsidR="00444B0A" w:rsidRDefault="00444B0A" w:rsidP="00DB7FD8">
      <w:pPr>
        <w:spacing w:after="160" w:line="259" w:lineRule="auto"/>
        <w:jc w:val="both"/>
        <w:rPr>
          <w:rFonts w:cs="Arial"/>
          <w:b/>
          <w:bCs/>
          <w:szCs w:val="24"/>
        </w:rPr>
      </w:pPr>
    </w:p>
    <w:p w14:paraId="57E4B9FA" w14:textId="77777777" w:rsidR="00444B0A" w:rsidRDefault="00444B0A" w:rsidP="00DB7FD8">
      <w:pPr>
        <w:spacing w:after="160" w:line="259" w:lineRule="auto"/>
        <w:jc w:val="both"/>
        <w:rPr>
          <w:rFonts w:cs="Arial"/>
          <w:b/>
          <w:bCs/>
          <w:szCs w:val="24"/>
        </w:rPr>
      </w:pPr>
    </w:p>
    <w:p w14:paraId="5E48CA18" w14:textId="77777777" w:rsidR="00444B0A" w:rsidRDefault="00444B0A" w:rsidP="00DB7FD8">
      <w:pPr>
        <w:spacing w:after="160" w:line="259" w:lineRule="auto"/>
        <w:jc w:val="both"/>
        <w:rPr>
          <w:rFonts w:cs="Arial"/>
          <w:b/>
          <w:bCs/>
          <w:szCs w:val="24"/>
        </w:rPr>
      </w:pPr>
    </w:p>
    <w:p w14:paraId="5E022495" w14:textId="77777777" w:rsidR="00444B0A" w:rsidRDefault="00444B0A" w:rsidP="00DB7FD8">
      <w:pPr>
        <w:spacing w:after="160" w:line="259" w:lineRule="auto"/>
        <w:jc w:val="both"/>
        <w:rPr>
          <w:rFonts w:cs="Arial"/>
          <w:b/>
          <w:bCs/>
          <w:szCs w:val="24"/>
        </w:rPr>
      </w:pPr>
    </w:p>
    <w:p w14:paraId="4D2B9D83" w14:textId="297DE68B" w:rsidR="00DB7FD8" w:rsidRPr="00C20B1C" w:rsidRDefault="00DB7FD8" w:rsidP="00DB7FD8">
      <w:pPr>
        <w:spacing w:after="160" w:line="259" w:lineRule="auto"/>
        <w:jc w:val="both"/>
        <w:rPr>
          <w:rFonts w:cs="Arial"/>
          <w:szCs w:val="24"/>
        </w:rPr>
      </w:pPr>
      <w:r w:rsidRPr="00C20B1C">
        <w:rPr>
          <w:rFonts w:cs="Arial"/>
          <w:b/>
          <w:bCs/>
          <w:szCs w:val="24"/>
        </w:rPr>
        <w:lastRenderedPageBreak/>
        <w:t>Appendix A</w:t>
      </w:r>
      <w:r w:rsidRPr="00C20B1C">
        <w:rPr>
          <w:rFonts w:cs="Arial"/>
          <w:szCs w:val="24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"/>
        <w:gridCol w:w="3489"/>
        <w:gridCol w:w="1477"/>
        <w:gridCol w:w="1834"/>
        <w:gridCol w:w="1269"/>
      </w:tblGrid>
      <w:tr w:rsidR="00D0256D" w:rsidRPr="00C20B1C" w14:paraId="767F9146" w14:textId="77777777" w:rsidTr="00361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467F56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b/>
                <w:bCs/>
                <w:szCs w:val="24"/>
              </w:rPr>
              <w:t>Version</w:t>
            </w:r>
          </w:p>
        </w:tc>
        <w:tc>
          <w:tcPr>
            <w:tcW w:w="0" w:type="auto"/>
            <w:vAlign w:val="center"/>
            <w:hideMark/>
          </w:tcPr>
          <w:p w14:paraId="348FCA6E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b/>
                <w:bCs/>
                <w:szCs w:val="24"/>
              </w:rPr>
              <w:t>Details of amendments/change</w:t>
            </w:r>
          </w:p>
        </w:tc>
        <w:tc>
          <w:tcPr>
            <w:tcW w:w="0" w:type="auto"/>
            <w:vAlign w:val="center"/>
            <w:hideMark/>
          </w:tcPr>
          <w:p w14:paraId="0B559CAE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b/>
                <w:bCs/>
                <w:szCs w:val="24"/>
              </w:rPr>
              <w:t>Formal approval required</w:t>
            </w:r>
          </w:p>
        </w:tc>
        <w:tc>
          <w:tcPr>
            <w:tcW w:w="0" w:type="auto"/>
            <w:vAlign w:val="center"/>
            <w:hideMark/>
          </w:tcPr>
          <w:p w14:paraId="6E6873F5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b/>
                <w:bCs/>
                <w:szCs w:val="24"/>
              </w:rPr>
              <w:t>Approved by</w:t>
            </w:r>
          </w:p>
        </w:tc>
        <w:tc>
          <w:tcPr>
            <w:tcW w:w="0" w:type="auto"/>
            <w:vAlign w:val="center"/>
            <w:hideMark/>
          </w:tcPr>
          <w:p w14:paraId="38357969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b/>
                <w:bCs/>
                <w:szCs w:val="24"/>
              </w:rPr>
              <w:t>Date of approval</w:t>
            </w:r>
          </w:p>
        </w:tc>
      </w:tr>
      <w:tr w:rsidR="00D0256D" w:rsidRPr="00C20B1C" w14:paraId="54311691" w14:textId="77777777" w:rsidTr="00361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F52C5C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V1</w:t>
            </w:r>
          </w:p>
        </w:tc>
        <w:tc>
          <w:tcPr>
            <w:tcW w:w="0" w:type="auto"/>
            <w:vAlign w:val="center"/>
            <w:hideMark/>
          </w:tcPr>
          <w:p w14:paraId="56B377B3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szCs w:val="24"/>
              </w:rPr>
              <w:t>New Document</w:t>
            </w:r>
          </w:p>
        </w:tc>
        <w:tc>
          <w:tcPr>
            <w:tcW w:w="0" w:type="auto"/>
            <w:vAlign w:val="center"/>
            <w:hideMark/>
          </w:tcPr>
          <w:p w14:paraId="3E03E34C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633A936" w14:textId="60AB8E83" w:rsidR="00DB7FD8" w:rsidRPr="00C20B1C" w:rsidRDefault="00D0256D" w:rsidP="00361F71">
            <w:pPr>
              <w:spacing w:after="160" w:line="259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Curriculum Manager</w:t>
            </w:r>
          </w:p>
        </w:tc>
        <w:tc>
          <w:tcPr>
            <w:tcW w:w="0" w:type="auto"/>
            <w:vAlign w:val="center"/>
            <w:hideMark/>
          </w:tcPr>
          <w:p w14:paraId="76EF44D8" w14:textId="7E6E63F3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04/2024</w:t>
            </w:r>
          </w:p>
        </w:tc>
      </w:tr>
      <w:tr w:rsidR="00D0256D" w:rsidRPr="00C20B1C" w14:paraId="103F586A" w14:textId="77777777" w:rsidTr="00361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B9B81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szCs w:val="24"/>
              </w:rPr>
              <w:t> </w:t>
            </w:r>
            <w:r>
              <w:rPr>
                <w:rFonts w:cs="Arial"/>
                <w:szCs w:val="24"/>
              </w:rPr>
              <w:t>V2</w:t>
            </w:r>
          </w:p>
        </w:tc>
        <w:tc>
          <w:tcPr>
            <w:tcW w:w="0" w:type="auto"/>
            <w:vAlign w:val="center"/>
            <w:hideMark/>
          </w:tcPr>
          <w:p w14:paraId="5BC9941B" w14:textId="77777777" w:rsidR="00DB7FD8" w:rsidRDefault="00DB7FD8" w:rsidP="00361F71">
            <w:pPr>
              <w:spacing w:after="160" w:line="259" w:lineRule="auto"/>
            </w:pPr>
            <w:r>
              <w:rPr>
                <w:rFonts w:cs="Arial"/>
                <w:szCs w:val="24"/>
              </w:rPr>
              <w:t>Document reviewed by specialist advisor</w:t>
            </w:r>
          </w:p>
          <w:p w14:paraId="5F43AD8B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>
              <w:rPr>
                <w:lang w:eastAsia="en-GB"/>
              </w:rPr>
              <w:t>Updated to meet current working practices and branding guidelines</w:t>
            </w:r>
          </w:p>
        </w:tc>
        <w:tc>
          <w:tcPr>
            <w:tcW w:w="0" w:type="auto"/>
            <w:vAlign w:val="center"/>
            <w:hideMark/>
          </w:tcPr>
          <w:p w14:paraId="42659040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E611D6E" w14:textId="77777777" w:rsidR="00D0256D" w:rsidRDefault="00D0256D" w:rsidP="00361F71">
            <w:pPr>
              <w:spacing w:after="160" w:line="259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Curriculum Manager </w:t>
            </w:r>
          </w:p>
          <w:p w14:paraId="4D5BD086" w14:textId="6108EC61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Specialist Advisor – Learning &amp; Skills</w:t>
            </w:r>
          </w:p>
        </w:tc>
        <w:tc>
          <w:tcPr>
            <w:tcW w:w="0" w:type="auto"/>
            <w:vAlign w:val="center"/>
            <w:hideMark/>
          </w:tcPr>
          <w:p w14:paraId="565B8663" w14:textId="465B063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02/2025</w:t>
            </w:r>
          </w:p>
        </w:tc>
      </w:tr>
      <w:tr w:rsidR="00D0256D" w:rsidRPr="00C20B1C" w14:paraId="046A8665" w14:textId="77777777" w:rsidTr="00361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F82D1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BA817D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067207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51334F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2A4374" w14:textId="77777777" w:rsidR="00DB7FD8" w:rsidRPr="00C20B1C" w:rsidRDefault="00DB7FD8" w:rsidP="00361F71">
            <w:pPr>
              <w:spacing w:after="160" w:line="259" w:lineRule="auto"/>
              <w:rPr>
                <w:rFonts w:cs="Arial"/>
                <w:szCs w:val="24"/>
              </w:rPr>
            </w:pPr>
            <w:r w:rsidRPr="00C20B1C">
              <w:rPr>
                <w:rFonts w:cs="Arial"/>
                <w:szCs w:val="24"/>
              </w:rPr>
              <w:t> </w:t>
            </w:r>
          </w:p>
        </w:tc>
      </w:tr>
    </w:tbl>
    <w:p w14:paraId="05B28E96" w14:textId="77777777" w:rsidR="00DB7FD8" w:rsidRDefault="00DB7FD8" w:rsidP="00DB7FD8"/>
    <w:p w14:paraId="2A4E24DF" w14:textId="77777777" w:rsidR="005071AD" w:rsidRPr="00FF0296" w:rsidRDefault="005071AD" w:rsidP="009A5C52">
      <w:pPr>
        <w:spacing w:line="240" w:lineRule="auto"/>
        <w:outlineLvl w:val="1"/>
        <w:rPr>
          <w:rFonts w:cs="Arial"/>
          <w:b/>
          <w:sz w:val="28"/>
          <w:szCs w:val="28"/>
        </w:rPr>
      </w:pPr>
    </w:p>
    <w:p w14:paraId="12E95A47" w14:textId="77777777" w:rsidR="005071AD" w:rsidRPr="00FF0296" w:rsidRDefault="005071AD" w:rsidP="005071AD">
      <w:pPr>
        <w:rPr>
          <w:rFonts w:cs="Arial"/>
          <w:sz w:val="28"/>
          <w:szCs w:val="28"/>
        </w:rPr>
      </w:pPr>
    </w:p>
    <w:p w14:paraId="1D39126A" w14:textId="77777777" w:rsidR="005071AD" w:rsidRPr="00FF0296" w:rsidRDefault="005071AD" w:rsidP="005071AD">
      <w:pPr>
        <w:rPr>
          <w:rFonts w:cs="Arial"/>
          <w:sz w:val="28"/>
          <w:szCs w:val="28"/>
        </w:rPr>
      </w:pPr>
    </w:p>
    <w:p w14:paraId="31841DF6" w14:textId="77777777" w:rsidR="005071AD" w:rsidRPr="00FF0296" w:rsidRDefault="005071AD" w:rsidP="005071AD">
      <w:pPr>
        <w:rPr>
          <w:rFonts w:cs="Arial"/>
          <w:sz w:val="28"/>
          <w:szCs w:val="28"/>
        </w:rPr>
      </w:pPr>
    </w:p>
    <w:p w14:paraId="347E3BB6" w14:textId="77777777" w:rsidR="005071AD" w:rsidRPr="00FF0296" w:rsidRDefault="005071AD" w:rsidP="005071AD">
      <w:pPr>
        <w:rPr>
          <w:rFonts w:cs="Arial"/>
          <w:sz w:val="28"/>
          <w:szCs w:val="28"/>
        </w:rPr>
      </w:pPr>
    </w:p>
    <w:p w14:paraId="69C58AAF" w14:textId="77777777" w:rsidR="005071AD" w:rsidRPr="00FF0296" w:rsidRDefault="005071AD" w:rsidP="005071AD">
      <w:pPr>
        <w:rPr>
          <w:rFonts w:cs="Arial"/>
          <w:sz w:val="28"/>
          <w:szCs w:val="28"/>
        </w:rPr>
      </w:pPr>
    </w:p>
    <w:p w14:paraId="5A66460C" w14:textId="77777777" w:rsidR="005071AD" w:rsidRPr="00FF0296" w:rsidRDefault="005071AD" w:rsidP="005071AD">
      <w:pPr>
        <w:rPr>
          <w:rFonts w:cs="Arial"/>
          <w:sz w:val="28"/>
          <w:szCs w:val="28"/>
        </w:rPr>
      </w:pPr>
    </w:p>
    <w:p w14:paraId="1DEF455F" w14:textId="77777777" w:rsidR="00FF583E" w:rsidRPr="00FF0296" w:rsidRDefault="00FF583E" w:rsidP="005071AD">
      <w:pPr>
        <w:ind w:firstLine="720"/>
        <w:rPr>
          <w:rFonts w:cs="Arial"/>
          <w:sz w:val="28"/>
          <w:szCs w:val="28"/>
        </w:rPr>
      </w:pPr>
    </w:p>
    <w:sectPr w:rsidR="00FF583E" w:rsidRPr="00FF0296" w:rsidSect="004D053C">
      <w:headerReference w:type="default" r:id="rId11"/>
      <w:footerReference w:type="default" r:id="rId12"/>
      <w:pgSz w:w="11906" w:h="16838"/>
      <w:pgMar w:top="851" w:right="1440" w:bottom="851" w:left="1440" w:header="1134" w:footer="283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D0DD6" w14:textId="77777777" w:rsidR="00D8098E" w:rsidRDefault="00D8098E" w:rsidP="00783A0A">
      <w:pPr>
        <w:spacing w:after="0" w:line="240" w:lineRule="auto"/>
      </w:pPr>
      <w:r>
        <w:separator/>
      </w:r>
    </w:p>
  </w:endnote>
  <w:endnote w:type="continuationSeparator" w:id="0">
    <w:p w14:paraId="22CF4AFD" w14:textId="77777777" w:rsidR="00D8098E" w:rsidRDefault="00D8098E" w:rsidP="00783A0A">
      <w:pPr>
        <w:spacing w:after="0" w:line="240" w:lineRule="auto"/>
      </w:pPr>
      <w:r>
        <w:continuationSeparator/>
      </w:r>
    </w:p>
  </w:endnote>
  <w:endnote w:type="continuationNotice" w:id="1">
    <w:p w14:paraId="14C543EA" w14:textId="77777777" w:rsidR="00D8098E" w:rsidRDefault="00D809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W01 55 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718772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D9630D2" w14:textId="77777777" w:rsidR="00F70441" w:rsidRDefault="00F70441" w:rsidP="00A65101"/>
          <w:p w14:paraId="030F1C06" w14:textId="294B7AEF" w:rsidR="00791124" w:rsidRDefault="00A65101" w:rsidP="00501573">
            <w:r w:rsidRPr="0010404C">
              <w:rPr>
                <w:rFonts w:eastAsia="Arial" w:cs="Arial"/>
                <w:b/>
                <w:bCs/>
                <w:szCs w:val="24"/>
              </w:rPr>
              <w:t>Document Owner:</w:t>
            </w:r>
            <w:r w:rsidRPr="0010404C">
              <w:rPr>
                <w:rFonts w:eastAsia="Arial" w:cs="Arial"/>
                <w:szCs w:val="24"/>
              </w:rPr>
              <w:t xml:space="preserve"> </w:t>
            </w:r>
            <w:r w:rsidR="00E5291D">
              <w:rPr>
                <w:rFonts w:eastAsia="Arial" w:cs="Arial"/>
                <w:szCs w:val="24"/>
              </w:rPr>
              <w:t>Curriculum Manager</w:t>
            </w:r>
            <w:r w:rsidR="00AE1DAD">
              <w:rPr>
                <w:rFonts w:eastAsia="Arial" w:cs="Arial"/>
                <w:szCs w:val="24"/>
              </w:rPr>
              <w:br/>
            </w:r>
            <w:r>
              <w:rPr>
                <w:rFonts w:eastAsia="Arial" w:cs="Arial"/>
                <w:b/>
                <w:bCs/>
                <w:szCs w:val="24"/>
              </w:rPr>
              <w:t>Document Date</w:t>
            </w:r>
            <w:r w:rsidRPr="0010404C">
              <w:rPr>
                <w:rFonts w:eastAsia="Arial" w:cs="Arial"/>
                <w:b/>
                <w:bCs/>
                <w:szCs w:val="24"/>
              </w:rPr>
              <w:t>:</w:t>
            </w:r>
            <w:r w:rsidRPr="0010404C">
              <w:rPr>
                <w:rFonts w:eastAsia="Arial" w:cs="Arial"/>
                <w:szCs w:val="24"/>
              </w:rPr>
              <w:t xml:space="preserve"> </w:t>
            </w:r>
            <w:sdt>
              <w:sdtPr>
                <w:rPr>
                  <w:rFonts w:eastAsia="Arial" w:cs="Arial"/>
                  <w:szCs w:val="24"/>
                </w:rPr>
                <w:alias w:val="Document Date"/>
                <w:tag w:val="SentForApproval"/>
                <w:id w:val="-914154528"/>
                <w:placeholder>
                  <w:docPart w:val="8C2D2F9F82574D2C863646181A5A0C45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872bca96-ba28-4f7b-b2c8-6ad023960202' " w:xpath="/ns0:properties[1]/documentManagement[1]/ns3:SentForApproval[1]" w:storeItemID="{5E438E29-54CB-49BB-842B-D653D443E0F2}"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501573">
                  <w:rPr>
                    <w:rFonts w:eastAsia="Arial" w:cs="Arial"/>
                    <w:szCs w:val="24"/>
                  </w:rPr>
                  <w:t>V2 – 02/2025</w:t>
                </w:r>
              </w:sdtContent>
            </w:sdt>
            <w:r w:rsidR="00501573">
              <w:rPr>
                <w:rFonts w:eastAsia="Arial" w:cs="Arial"/>
                <w:szCs w:val="24"/>
              </w:rPr>
              <w:tab/>
            </w:r>
            <w:r w:rsidR="00501573">
              <w:rPr>
                <w:rFonts w:eastAsia="Arial" w:cs="Arial"/>
                <w:szCs w:val="24"/>
              </w:rPr>
              <w:tab/>
            </w:r>
            <w:r w:rsidR="00501573">
              <w:rPr>
                <w:rFonts w:eastAsia="Arial" w:cs="Arial"/>
                <w:szCs w:val="24"/>
              </w:rPr>
              <w:tab/>
            </w:r>
            <w:r w:rsidR="00501573">
              <w:rPr>
                <w:rFonts w:eastAsia="Arial" w:cs="Arial"/>
                <w:szCs w:val="24"/>
              </w:rPr>
              <w:tab/>
            </w:r>
            <w:r w:rsidR="00501573">
              <w:rPr>
                <w:rFonts w:eastAsia="Arial" w:cs="Arial"/>
                <w:szCs w:val="24"/>
              </w:rPr>
              <w:tab/>
            </w:r>
            <w:r w:rsidR="00501573">
              <w:rPr>
                <w:rFonts w:eastAsia="Arial" w:cs="Arial"/>
                <w:szCs w:val="24"/>
              </w:rPr>
              <w:tab/>
            </w:r>
            <w:r>
              <w:t xml:space="preserve"> </w:t>
            </w:r>
            <w:r w:rsidR="00501573">
              <w:t xml:space="preserve">      </w:t>
            </w: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13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109AE" w14:textId="77777777" w:rsidR="00D8098E" w:rsidRDefault="00D8098E" w:rsidP="00783A0A">
      <w:pPr>
        <w:spacing w:after="0" w:line="240" w:lineRule="auto"/>
      </w:pPr>
      <w:r>
        <w:separator/>
      </w:r>
    </w:p>
  </w:footnote>
  <w:footnote w:type="continuationSeparator" w:id="0">
    <w:p w14:paraId="51534470" w14:textId="77777777" w:rsidR="00D8098E" w:rsidRDefault="00D8098E" w:rsidP="00783A0A">
      <w:pPr>
        <w:spacing w:after="0" w:line="240" w:lineRule="auto"/>
      </w:pPr>
      <w:r>
        <w:continuationSeparator/>
      </w:r>
    </w:p>
  </w:footnote>
  <w:footnote w:type="continuationNotice" w:id="1">
    <w:p w14:paraId="68E47D77" w14:textId="77777777" w:rsidR="00D8098E" w:rsidRDefault="00D809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BF073" w14:textId="14E1BD07" w:rsidR="00EC4977" w:rsidRDefault="006F3B3C" w:rsidP="006F3B3C">
    <w:pPr>
      <w:pStyle w:val="Header"/>
      <w:rPr>
        <w:rFonts w:cs="Arial"/>
        <w:b/>
        <w:bCs/>
        <w:szCs w:val="2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923339" wp14:editId="541AAD4C">
          <wp:simplePos x="0" y="0"/>
          <wp:positionH relativeFrom="column">
            <wp:posOffset>4495800</wp:posOffset>
          </wp:positionH>
          <wp:positionV relativeFrom="paragraph">
            <wp:posOffset>-570230</wp:posOffset>
          </wp:positionV>
          <wp:extent cx="1219200" cy="601980"/>
          <wp:effectExtent l="0" t="0" r="0" b="7620"/>
          <wp:wrapThrough wrapText="bothSides">
            <wp:wrapPolygon edited="0">
              <wp:start x="0" y="0"/>
              <wp:lineTo x="0" y="21190"/>
              <wp:lineTo x="21263" y="21190"/>
              <wp:lineTo x="21263" y="2734"/>
              <wp:lineTo x="11138" y="0"/>
              <wp:lineTo x="0" y="0"/>
            </wp:wrapPolygon>
          </wp:wrapThrough>
          <wp:docPr id="767862593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862593" name="Picture 1" descr="A blue text on a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01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0160A">
      <w:rPr>
        <w:rFonts w:cs="Arial"/>
        <w:b/>
        <w:bCs/>
        <w:szCs w:val="24"/>
      </w:rPr>
      <w:t>This document is classified as Unclassified</w:t>
    </w:r>
  </w:p>
  <w:p w14:paraId="43AD44AD" w14:textId="77777777" w:rsidR="004D053C" w:rsidRPr="006F3B3C" w:rsidRDefault="004D053C" w:rsidP="006F3B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5F40"/>
    <w:multiLevelType w:val="hybridMultilevel"/>
    <w:tmpl w:val="5E484D34"/>
    <w:lvl w:ilvl="0" w:tplc="25D83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A46DC"/>
    <w:multiLevelType w:val="hybridMultilevel"/>
    <w:tmpl w:val="517C57FA"/>
    <w:lvl w:ilvl="0" w:tplc="C5247398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74664"/>
    <w:multiLevelType w:val="hybridMultilevel"/>
    <w:tmpl w:val="9EA0E7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82452"/>
    <w:multiLevelType w:val="hybridMultilevel"/>
    <w:tmpl w:val="4A18F3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4BC"/>
    <w:multiLevelType w:val="multilevel"/>
    <w:tmpl w:val="4F14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BE7BC7"/>
    <w:multiLevelType w:val="hybridMultilevel"/>
    <w:tmpl w:val="F4C48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925B8"/>
    <w:multiLevelType w:val="hybridMultilevel"/>
    <w:tmpl w:val="8EBC4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A2DC0"/>
    <w:multiLevelType w:val="hybridMultilevel"/>
    <w:tmpl w:val="CBF043BE"/>
    <w:lvl w:ilvl="0" w:tplc="C5247398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B4CBC"/>
    <w:multiLevelType w:val="hybridMultilevel"/>
    <w:tmpl w:val="359C28BC"/>
    <w:lvl w:ilvl="0" w:tplc="92C872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91D88"/>
    <w:multiLevelType w:val="hybridMultilevel"/>
    <w:tmpl w:val="7D408D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D4726E"/>
    <w:multiLevelType w:val="hybridMultilevel"/>
    <w:tmpl w:val="73785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416DC"/>
    <w:multiLevelType w:val="hybridMultilevel"/>
    <w:tmpl w:val="603E8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360E7"/>
    <w:multiLevelType w:val="multilevel"/>
    <w:tmpl w:val="893C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497764"/>
    <w:multiLevelType w:val="hybridMultilevel"/>
    <w:tmpl w:val="039E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5164F4"/>
    <w:multiLevelType w:val="multilevel"/>
    <w:tmpl w:val="563A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FE5FBB"/>
    <w:multiLevelType w:val="multilevel"/>
    <w:tmpl w:val="B560D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BC5A7B"/>
    <w:multiLevelType w:val="hybridMultilevel"/>
    <w:tmpl w:val="DD42B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0F3F90"/>
    <w:multiLevelType w:val="hybridMultilevel"/>
    <w:tmpl w:val="656C54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5625A"/>
    <w:multiLevelType w:val="hybridMultilevel"/>
    <w:tmpl w:val="00647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B6F71"/>
    <w:multiLevelType w:val="hybridMultilevel"/>
    <w:tmpl w:val="1B0CF058"/>
    <w:lvl w:ilvl="0" w:tplc="08090017">
      <w:start w:val="1"/>
      <w:numFmt w:val="lowerLetter"/>
      <w:lvlText w:val="%1)"/>
      <w:lvlJc w:val="left"/>
      <w:pPr>
        <w:ind w:left="792" w:hanging="360"/>
      </w:p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570E077F"/>
    <w:multiLevelType w:val="hybridMultilevel"/>
    <w:tmpl w:val="221E5D3E"/>
    <w:lvl w:ilvl="0" w:tplc="D3202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640B4"/>
    <w:multiLevelType w:val="hybridMultilevel"/>
    <w:tmpl w:val="B0FC59F8"/>
    <w:lvl w:ilvl="0" w:tplc="EAD8F58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77591C"/>
    <w:multiLevelType w:val="hybridMultilevel"/>
    <w:tmpl w:val="B9BCE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23E3F"/>
    <w:multiLevelType w:val="hybridMultilevel"/>
    <w:tmpl w:val="5BC4DF8E"/>
    <w:lvl w:ilvl="0" w:tplc="C5247398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4767B7"/>
    <w:multiLevelType w:val="hybridMultilevel"/>
    <w:tmpl w:val="2E14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B04CE5"/>
    <w:multiLevelType w:val="hybridMultilevel"/>
    <w:tmpl w:val="4FC249FE"/>
    <w:lvl w:ilvl="0" w:tplc="262004B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D6458E"/>
    <w:multiLevelType w:val="hybridMultilevel"/>
    <w:tmpl w:val="2842B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2C2C6F"/>
    <w:multiLevelType w:val="multilevel"/>
    <w:tmpl w:val="D26E4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99042F"/>
    <w:multiLevelType w:val="hybridMultilevel"/>
    <w:tmpl w:val="7082B1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42545"/>
    <w:multiLevelType w:val="hybridMultilevel"/>
    <w:tmpl w:val="EE30589E"/>
    <w:lvl w:ilvl="0" w:tplc="C2221B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664209">
    <w:abstractNumId w:val="25"/>
  </w:num>
  <w:num w:numId="2" w16cid:durableId="374500753">
    <w:abstractNumId w:val="21"/>
  </w:num>
  <w:num w:numId="3" w16cid:durableId="358241074">
    <w:abstractNumId w:val="27"/>
  </w:num>
  <w:num w:numId="4" w16cid:durableId="561063511">
    <w:abstractNumId w:val="3"/>
  </w:num>
  <w:num w:numId="5" w16cid:durableId="1097214031">
    <w:abstractNumId w:val="8"/>
  </w:num>
  <w:num w:numId="6" w16cid:durableId="460802857">
    <w:abstractNumId w:val="29"/>
  </w:num>
  <w:num w:numId="7" w16cid:durableId="896015515">
    <w:abstractNumId w:val="9"/>
  </w:num>
  <w:num w:numId="8" w16cid:durableId="1149712394">
    <w:abstractNumId w:val="7"/>
  </w:num>
  <w:num w:numId="9" w16cid:durableId="305621178">
    <w:abstractNumId w:val="23"/>
  </w:num>
  <w:num w:numId="10" w16cid:durableId="1644657653">
    <w:abstractNumId w:val="1"/>
  </w:num>
  <w:num w:numId="11" w16cid:durableId="687289304">
    <w:abstractNumId w:val="2"/>
  </w:num>
  <w:num w:numId="12" w16cid:durableId="1519659824">
    <w:abstractNumId w:val="0"/>
  </w:num>
  <w:num w:numId="13" w16cid:durableId="1503158153">
    <w:abstractNumId w:val="15"/>
  </w:num>
  <w:num w:numId="14" w16cid:durableId="2032026781">
    <w:abstractNumId w:val="14"/>
  </w:num>
  <w:num w:numId="15" w16cid:durableId="1918855288">
    <w:abstractNumId w:val="4"/>
  </w:num>
  <w:num w:numId="16" w16cid:durableId="96020632">
    <w:abstractNumId w:val="12"/>
  </w:num>
  <w:num w:numId="17" w16cid:durableId="59257357">
    <w:abstractNumId w:val="20"/>
  </w:num>
  <w:num w:numId="18" w16cid:durableId="1699814886">
    <w:abstractNumId w:val="17"/>
  </w:num>
  <w:num w:numId="19" w16cid:durableId="460617758">
    <w:abstractNumId w:val="28"/>
  </w:num>
  <w:num w:numId="20" w16cid:durableId="2106025231">
    <w:abstractNumId w:val="19"/>
  </w:num>
  <w:num w:numId="21" w16cid:durableId="1312752116">
    <w:abstractNumId w:val="5"/>
  </w:num>
  <w:num w:numId="22" w16cid:durableId="412048504">
    <w:abstractNumId w:val="16"/>
  </w:num>
  <w:num w:numId="23" w16cid:durableId="1695038038">
    <w:abstractNumId w:val="11"/>
  </w:num>
  <w:num w:numId="24" w16cid:durableId="344402454">
    <w:abstractNumId w:val="18"/>
  </w:num>
  <w:num w:numId="25" w16cid:durableId="697893338">
    <w:abstractNumId w:val="10"/>
  </w:num>
  <w:num w:numId="26" w16cid:durableId="1381709242">
    <w:abstractNumId w:val="26"/>
  </w:num>
  <w:num w:numId="27" w16cid:durableId="1921018613">
    <w:abstractNumId w:val="6"/>
  </w:num>
  <w:num w:numId="28" w16cid:durableId="612060170">
    <w:abstractNumId w:val="22"/>
  </w:num>
  <w:num w:numId="29" w16cid:durableId="1745684961">
    <w:abstractNumId w:val="13"/>
  </w:num>
  <w:num w:numId="30" w16cid:durableId="6113285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89"/>
    <w:rsid w:val="00000484"/>
    <w:rsid w:val="000013AC"/>
    <w:rsid w:val="0000778D"/>
    <w:rsid w:val="000115C2"/>
    <w:rsid w:val="00011EF2"/>
    <w:rsid w:val="000133DF"/>
    <w:rsid w:val="00013A85"/>
    <w:rsid w:val="000146A2"/>
    <w:rsid w:val="000157FE"/>
    <w:rsid w:val="00020AA9"/>
    <w:rsid w:val="00024F0A"/>
    <w:rsid w:val="00035444"/>
    <w:rsid w:val="00036495"/>
    <w:rsid w:val="00036EE0"/>
    <w:rsid w:val="00037363"/>
    <w:rsid w:val="00037475"/>
    <w:rsid w:val="00040E67"/>
    <w:rsid w:val="00041689"/>
    <w:rsid w:val="00043619"/>
    <w:rsid w:val="000443E4"/>
    <w:rsid w:val="00052C64"/>
    <w:rsid w:val="00060185"/>
    <w:rsid w:val="00066A4C"/>
    <w:rsid w:val="00067D3F"/>
    <w:rsid w:val="000726C7"/>
    <w:rsid w:val="00076F61"/>
    <w:rsid w:val="00077677"/>
    <w:rsid w:val="00080600"/>
    <w:rsid w:val="00084320"/>
    <w:rsid w:val="00084AF7"/>
    <w:rsid w:val="000860D5"/>
    <w:rsid w:val="00086BE7"/>
    <w:rsid w:val="00092354"/>
    <w:rsid w:val="00093801"/>
    <w:rsid w:val="00094482"/>
    <w:rsid w:val="00094D2D"/>
    <w:rsid w:val="000A25F0"/>
    <w:rsid w:val="000B463D"/>
    <w:rsid w:val="000B550E"/>
    <w:rsid w:val="000B6453"/>
    <w:rsid w:val="000B6898"/>
    <w:rsid w:val="000C0C8A"/>
    <w:rsid w:val="000C6023"/>
    <w:rsid w:val="000C71C8"/>
    <w:rsid w:val="000D4964"/>
    <w:rsid w:val="000D6E3D"/>
    <w:rsid w:val="000E0B4A"/>
    <w:rsid w:val="000E238A"/>
    <w:rsid w:val="000E25C9"/>
    <w:rsid w:val="000F0FB6"/>
    <w:rsid w:val="000F3251"/>
    <w:rsid w:val="000F32D6"/>
    <w:rsid w:val="000F549F"/>
    <w:rsid w:val="000F5C4E"/>
    <w:rsid w:val="000F6074"/>
    <w:rsid w:val="000F6377"/>
    <w:rsid w:val="00106245"/>
    <w:rsid w:val="00106FE6"/>
    <w:rsid w:val="00107AD2"/>
    <w:rsid w:val="00110CE7"/>
    <w:rsid w:val="001113FA"/>
    <w:rsid w:val="00113576"/>
    <w:rsid w:val="00116A7D"/>
    <w:rsid w:val="00117C39"/>
    <w:rsid w:val="001237F1"/>
    <w:rsid w:val="00134EF4"/>
    <w:rsid w:val="0013704B"/>
    <w:rsid w:val="0014480D"/>
    <w:rsid w:val="001470DD"/>
    <w:rsid w:val="00151E28"/>
    <w:rsid w:val="001522C6"/>
    <w:rsid w:val="00154040"/>
    <w:rsid w:val="0015571E"/>
    <w:rsid w:val="001566CB"/>
    <w:rsid w:val="00161D4C"/>
    <w:rsid w:val="00164CD4"/>
    <w:rsid w:val="00167BF6"/>
    <w:rsid w:val="00172977"/>
    <w:rsid w:val="00174EB3"/>
    <w:rsid w:val="00181384"/>
    <w:rsid w:val="0018202F"/>
    <w:rsid w:val="001825A8"/>
    <w:rsid w:val="0019161B"/>
    <w:rsid w:val="00191D64"/>
    <w:rsid w:val="00193181"/>
    <w:rsid w:val="001939DF"/>
    <w:rsid w:val="001A28E4"/>
    <w:rsid w:val="001A319B"/>
    <w:rsid w:val="001A52E8"/>
    <w:rsid w:val="001A5FA1"/>
    <w:rsid w:val="001A7E24"/>
    <w:rsid w:val="001B4DF6"/>
    <w:rsid w:val="001B647D"/>
    <w:rsid w:val="001C0DEA"/>
    <w:rsid w:val="001C3087"/>
    <w:rsid w:val="001C74A6"/>
    <w:rsid w:val="001D2EFF"/>
    <w:rsid w:val="001E1B41"/>
    <w:rsid w:val="001E257E"/>
    <w:rsid w:val="001E61B2"/>
    <w:rsid w:val="001F0801"/>
    <w:rsid w:val="001F297C"/>
    <w:rsid w:val="001F36A6"/>
    <w:rsid w:val="001F387F"/>
    <w:rsid w:val="001F75AF"/>
    <w:rsid w:val="00200D65"/>
    <w:rsid w:val="0020386D"/>
    <w:rsid w:val="00203BE9"/>
    <w:rsid w:val="00205271"/>
    <w:rsid w:val="00205384"/>
    <w:rsid w:val="00205823"/>
    <w:rsid w:val="00207B02"/>
    <w:rsid w:val="00211004"/>
    <w:rsid w:val="00212624"/>
    <w:rsid w:val="00214C8A"/>
    <w:rsid w:val="00216059"/>
    <w:rsid w:val="00221A1E"/>
    <w:rsid w:val="00224915"/>
    <w:rsid w:val="00232164"/>
    <w:rsid w:val="00234D58"/>
    <w:rsid w:val="00236FE7"/>
    <w:rsid w:val="00240894"/>
    <w:rsid w:val="00245503"/>
    <w:rsid w:val="002460C1"/>
    <w:rsid w:val="00253C58"/>
    <w:rsid w:val="00263DAB"/>
    <w:rsid w:val="00265ABD"/>
    <w:rsid w:val="002660E1"/>
    <w:rsid w:val="0027025E"/>
    <w:rsid w:val="002727F2"/>
    <w:rsid w:val="00280780"/>
    <w:rsid w:val="00294ABE"/>
    <w:rsid w:val="002959B3"/>
    <w:rsid w:val="002962E1"/>
    <w:rsid w:val="002A309B"/>
    <w:rsid w:val="002A776F"/>
    <w:rsid w:val="002B01C3"/>
    <w:rsid w:val="002B2B2A"/>
    <w:rsid w:val="002B2B61"/>
    <w:rsid w:val="002B3ECA"/>
    <w:rsid w:val="002B3FAC"/>
    <w:rsid w:val="002B4A6E"/>
    <w:rsid w:val="002C0657"/>
    <w:rsid w:val="002C2486"/>
    <w:rsid w:val="002C41D9"/>
    <w:rsid w:val="002D68CC"/>
    <w:rsid w:val="002D737E"/>
    <w:rsid w:val="002E033C"/>
    <w:rsid w:val="002E578C"/>
    <w:rsid w:val="002E69F4"/>
    <w:rsid w:val="002F130C"/>
    <w:rsid w:val="002F1F01"/>
    <w:rsid w:val="002F709A"/>
    <w:rsid w:val="003033C4"/>
    <w:rsid w:val="00304A99"/>
    <w:rsid w:val="00305239"/>
    <w:rsid w:val="0030707C"/>
    <w:rsid w:val="0031175D"/>
    <w:rsid w:val="00323480"/>
    <w:rsid w:val="00330984"/>
    <w:rsid w:val="00330CF2"/>
    <w:rsid w:val="00333458"/>
    <w:rsid w:val="00334C16"/>
    <w:rsid w:val="00337AF7"/>
    <w:rsid w:val="00337C54"/>
    <w:rsid w:val="00337FC3"/>
    <w:rsid w:val="0034075D"/>
    <w:rsid w:val="003420AD"/>
    <w:rsid w:val="00342C27"/>
    <w:rsid w:val="0034483F"/>
    <w:rsid w:val="00344904"/>
    <w:rsid w:val="00350C9F"/>
    <w:rsid w:val="00352E5D"/>
    <w:rsid w:val="0035366B"/>
    <w:rsid w:val="00354074"/>
    <w:rsid w:val="00372D5B"/>
    <w:rsid w:val="003731B4"/>
    <w:rsid w:val="00373291"/>
    <w:rsid w:val="003734A5"/>
    <w:rsid w:val="00374073"/>
    <w:rsid w:val="003750B1"/>
    <w:rsid w:val="003805AE"/>
    <w:rsid w:val="00380E80"/>
    <w:rsid w:val="003849F2"/>
    <w:rsid w:val="00384CCB"/>
    <w:rsid w:val="00385AD5"/>
    <w:rsid w:val="003910ED"/>
    <w:rsid w:val="00394282"/>
    <w:rsid w:val="003A1C8B"/>
    <w:rsid w:val="003A2DBE"/>
    <w:rsid w:val="003A59A7"/>
    <w:rsid w:val="003B130A"/>
    <w:rsid w:val="003B7385"/>
    <w:rsid w:val="003D1CEA"/>
    <w:rsid w:val="003D25F5"/>
    <w:rsid w:val="003D3FD5"/>
    <w:rsid w:val="003D5A73"/>
    <w:rsid w:val="003D77D3"/>
    <w:rsid w:val="003E67B3"/>
    <w:rsid w:val="003F581C"/>
    <w:rsid w:val="00404796"/>
    <w:rsid w:val="0040512C"/>
    <w:rsid w:val="00411061"/>
    <w:rsid w:val="00411F44"/>
    <w:rsid w:val="00412FED"/>
    <w:rsid w:val="00413D6D"/>
    <w:rsid w:val="00416FED"/>
    <w:rsid w:val="00430634"/>
    <w:rsid w:val="00430C18"/>
    <w:rsid w:val="0043270E"/>
    <w:rsid w:val="00440BA5"/>
    <w:rsid w:val="00442CD6"/>
    <w:rsid w:val="00443F4D"/>
    <w:rsid w:val="00444B0A"/>
    <w:rsid w:val="00444E2B"/>
    <w:rsid w:val="00454125"/>
    <w:rsid w:val="00454255"/>
    <w:rsid w:val="0045522C"/>
    <w:rsid w:val="00457151"/>
    <w:rsid w:val="00460EF4"/>
    <w:rsid w:val="00462F42"/>
    <w:rsid w:val="00467D87"/>
    <w:rsid w:val="00470450"/>
    <w:rsid w:val="0047251E"/>
    <w:rsid w:val="00472C71"/>
    <w:rsid w:val="00473082"/>
    <w:rsid w:val="0047785E"/>
    <w:rsid w:val="00480A7C"/>
    <w:rsid w:val="00481562"/>
    <w:rsid w:val="004822DF"/>
    <w:rsid w:val="004862E6"/>
    <w:rsid w:val="004900A2"/>
    <w:rsid w:val="00494A1E"/>
    <w:rsid w:val="004962ED"/>
    <w:rsid w:val="004A1247"/>
    <w:rsid w:val="004A3103"/>
    <w:rsid w:val="004A5322"/>
    <w:rsid w:val="004A53BE"/>
    <w:rsid w:val="004A7D95"/>
    <w:rsid w:val="004B03D6"/>
    <w:rsid w:val="004B1C40"/>
    <w:rsid w:val="004B3A05"/>
    <w:rsid w:val="004B5245"/>
    <w:rsid w:val="004B5FC3"/>
    <w:rsid w:val="004C044C"/>
    <w:rsid w:val="004C0EC9"/>
    <w:rsid w:val="004C1FBC"/>
    <w:rsid w:val="004C2F17"/>
    <w:rsid w:val="004C5251"/>
    <w:rsid w:val="004C6176"/>
    <w:rsid w:val="004D053C"/>
    <w:rsid w:val="004D1A7C"/>
    <w:rsid w:val="004D1FCD"/>
    <w:rsid w:val="004D2429"/>
    <w:rsid w:val="004D414D"/>
    <w:rsid w:val="004D43B3"/>
    <w:rsid w:val="004E16DC"/>
    <w:rsid w:val="004E79BB"/>
    <w:rsid w:val="004F2A03"/>
    <w:rsid w:val="004F3A71"/>
    <w:rsid w:val="004F4BDB"/>
    <w:rsid w:val="004F4BE1"/>
    <w:rsid w:val="004F4C7A"/>
    <w:rsid w:val="00501573"/>
    <w:rsid w:val="005060F3"/>
    <w:rsid w:val="005071AD"/>
    <w:rsid w:val="005113C1"/>
    <w:rsid w:val="0051495A"/>
    <w:rsid w:val="00517859"/>
    <w:rsid w:val="00517D87"/>
    <w:rsid w:val="0052596E"/>
    <w:rsid w:val="005259CB"/>
    <w:rsid w:val="00531B92"/>
    <w:rsid w:val="00533BD3"/>
    <w:rsid w:val="005347B3"/>
    <w:rsid w:val="0053493D"/>
    <w:rsid w:val="00544284"/>
    <w:rsid w:val="0055057B"/>
    <w:rsid w:val="005509CD"/>
    <w:rsid w:val="00550E4E"/>
    <w:rsid w:val="00554287"/>
    <w:rsid w:val="00554587"/>
    <w:rsid w:val="005548EC"/>
    <w:rsid w:val="00554FDE"/>
    <w:rsid w:val="0055512F"/>
    <w:rsid w:val="005572FB"/>
    <w:rsid w:val="005616DB"/>
    <w:rsid w:val="00564DA6"/>
    <w:rsid w:val="005656AE"/>
    <w:rsid w:val="00570B1D"/>
    <w:rsid w:val="005714CC"/>
    <w:rsid w:val="00573295"/>
    <w:rsid w:val="00574263"/>
    <w:rsid w:val="00583F31"/>
    <w:rsid w:val="00591584"/>
    <w:rsid w:val="00591E08"/>
    <w:rsid w:val="00591F0B"/>
    <w:rsid w:val="005962CC"/>
    <w:rsid w:val="005A0B33"/>
    <w:rsid w:val="005A2904"/>
    <w:rsid w:val="005A55CC"/>
    <w:rsid w:val="005B5C55"/>
    <w:rsid w:val="005B695F"/>
    <w:rsid w:val="005E22F3"/>
    <w:rsid w:val="005E3813"/>
    <w:rsid w:val="005F486E"/>
    <w:rsid w:val="00601D09"/>
    <w:rsid w:val="00602412"/>
    <w:rsid w:val="00603A06"/>
    <w:rsid w:val="00603C48"/>
    <w:rsid w:val="00610B73"/>
    <w:rsid w:val="00613180"/>
    <w:rsid w:val="006145D3"/>
    <w:rsid w:val="006164CE"/>
    <w:rsid w:val="0061765D"/>
    <w:rsid w:val="0062057A"/>
    <w:rsid w:val="00622A62"/>
    <w:rsid w:val="00623219"/>
    <w:rsid w:val="00624086"/>
    <w:rsid w:val="00624155"/>
    <w:rsid w:val="00624C74"/>
    <w:rsid w:val="00626920"/>
    <w:rsid w:val="006301B7"/>
    <w:rsid w:val="006318F2"/>
    <w:rsid w:val="006323D4"/>
    <w:rsid w:val="00632FBF"/>
    <w:rsid w:val="006356F7"/>
    <w:rsid w:val="00640F05"/>
    <w:rsid w:val="00640F66"/>
    <w:rsid w:val="006441AE"/>
    <w:rsid w:val="00645124"/>
    <w:rsid w:val="006527DE"/>
    <w:rsid w:val="0065639F"/>
    <w:rsid w:val="00657500"/>
    <w:rsid w:val="00660F9B"/>
    <w:rsid w:val="00661AFB"/>
    <w:rsid w:val="0066487A"/>
    <w:rsid w:val="00666E61"/>
    <w:rsid w:val="00672150"/>
    <w:rsid w:val="00676994"/>
    <w:rsid w:val="00677FEC"/>
    <w:rsid w:val="006914A6"/>
    <w:rsid w:val="00692470"/>
    <w:rsid w:val="006937ED"/>
    <w:rsid w:val="006A1638"/>
    <w:rsid w:val="006A2228"/>
    <w:rsid w:val="006A6C13"/>
    <w:rsid w:val="006A76FC"/>
    <w:rsid w:val="006B3531"/>
    <w:rsid w:val="006C1236"/>
    <w:rsid w:val="006C6848"/>
    <w:rsid w:val="006C7291"/>
    <w:rsid w:val="006D1D92"/>
    <w:rsid w:val="006D2BE2"/>
    <w:rsid w:val="006D7F4E"/>
    <w:rsid w:val="006E0945"/>
    <w:rsid w:val="006E713D"/>
    <w:rsid w:val="006E7C2A"/>
    <w:rsid w:val="006F0741"/>
    <w:rsid w:val="006F1A42"/>
    <w:rsid w:val="006F3B3C"/>
    <w:rsid w:val="006F7ACE"/>
    <w:rsid w:val="00703A56"/>
    <w:rsid w:val="00705046"/>
    <w:rsid w:val="0070541E"/>
    <w:rsid w:val="0070760E"/>
    <w:rsid w:val="00710907"/>
    <w:rsid w:val="00714F10"/>
    <w:rsid w:val="00717419"/>
    <w:rsid w:val="00717B58"/>
    <w:rsid w:val="00722469"/>
    <w:rsid w:val="00722DE9"/>
    <w:rsid w:val="00722DEC"/>
    <w:rsid w:val="0073486B"/>
    <w:rsid w:val="00736ABE"/>
    <w:rsid w:val="00736EC2"/>
    <w:rsid w:val="00737289"/>
    <w:rsid w:val="0074140F"/>
    <w:rsid w:val="00741FB7"/>
    <w:rsid w:val="00742492"/>
    <w:rsid w:val="007425ED"/>
    <w:rsid w:val="007438BF"/>
    <w:rsid w:val="00745207"/>
    <w:rsid w:val="007604CF"/>
    <w:rsid w:val="00760BD0"/>
    <w:rsid w:val="00761B66"/>
    <w:rsid w:val="00763BA8"/>
    <w:rsid w:val="00764E7B"/>
    <w:rsid w:val="00765684"/>
    <w:rsid w:val="00767A0D"/>
    <w:rsid w:val="00767D66"/>
    <w:rsid w:val="007730DE"/>
    <w:rsid w:val="00783A0A"/>
    <w:rsid w:val="007901E7"/>
    <w:rsid w:val="00791124"/>
    <w:rsid w:val="007926D3"/>
    <w:rsid w:val="00795FCF"/>
    <w:rsid w:val="00796371"/>
    <w:rsid w:val="007A516E"/>
    <w:rsid w:val="007B38C0"/>
    <w:rsid w:val="007C49CD"/>
    <w:rsid w:val="007C4D6B"/>
    <w:rsid w:val="007C54DD"/>
    <w:rsid w:val="007D0C1E"/>
    <w:rsid w:val="007D2E6F"/>
    <w:rsid w:val="007E0702"/>
    <w:rsid w:val="007E1952"/>
    <w:rsid w:val="007E6D2C"/>
    <w:rsid w:val="007E7304"/>
    <w:rsid w:val="007F1927"/>
    <w:rsid w:val="007F1DD0"/>
    <w:rsid w:val="007F3B2D"/>
    <w:rsid w:val="007F4286"/>
    <w:rsid w:val="00800267"/>
    <w:rsid w:val="00806955"/>
    <w:rsid w:val="008076DC"/>
    <w:rsid w:val="008102EC"/>
    <w:rsid w:val="008210D6"/>
    <w:rsid w:val="00821F59"/>
    <w:rsid w:val="00827247"/>
    <w:rsid w:val="00831CE5"/>
    <w:rsid w:val="00840CA2"/>
    <w:rsid w:val="00843087"/>
    <w:rsid w:val="00844FDF"/>
    <w:rsid w:val="0085003B"/>
    <w:rsid w:val="00855EBF"/>
    <w:rsid w:val="00860141"/>
    <w:rsid w:val="008610D1"/>
    <w:rsid w:val="0086282F"/>
    <w:rsid w:val="00863BB1"/>
    <w:rsid w:val="00866479"/>
    <w:rsid w:val="00866DAC"/>
    <w:rsid w:val="00871734"/>
    <w:rsid w:val="00873E2F"/>
    <w:rsid w:val="00875ACD"/>
    <w:rsid w:val="00876740"/>
    <w:rsid w:val="00881BBD"/>
    <w:rsid w:val="008824F8"/>
    <w:rsid w:val="00891A08"/>
    <w:rsid w:val="00892AE1"/>
    <w:rsid w:val="00895CEA"/>
    <w:rsid w:val="00897ECA"/>
    <w:rsid w:val="008A0EAA"/>
    <w:rsid w:val="008A22DA"/>
    <w:rsid w:val="008A2D6F"/>
    <w:rsid w:val="008A3163"/>
    <w:rsid w:val="008A4231"/>
    <w:rsid w:val="008A4C57"/>
    <w:rsid w:val="008B6998"/>
    <w:rsid w:val="008B6A4C"/>
    <w:rsid w:val="008C137E"/>
    <w:rsid w:val="008C539A"/>
    <w:rsid w:val="008D4BFE"/>
    <w:rsid w:val="008D5E14"/>
    <w:rsid w:val="008D73BF"/>
    <w:rsid w:val="008E14AF"/>
    <w:rsid w:val="008E1890"/>
    <w:rsid w:val="008E23D9"/>
    <w:rsid w:val="008E7EDB"/>
    <w:rsid w:val="008E7F5D"/>
    <w:rsid w:val="008F047C"/>
    <w:rsid w:val="008F2C70"/>
    <w:rsid w:val="008F3EDD"/>
    <w:rsid w:val="008F549F"/>
    <w:rsid w:val="00900255"/>
    <w:rsid w:val="00900AFD"/>
    <w:rsid w:val="009020BF"/>
    <w:rsid w:val="00902BA0"/>
    <w:rsid w:val="00904406"/>
    <w:rsid w:val="00906209"/>
    <w:rsid w:val="0090729A"/>
    <w:rsid w:val="0091226A"/>
    <w:rsid w:val="0091495C"/>
    <w:rsid w:val="009179EE"/>
    <w:rsid w:val="0092407B"/>
    <w:rsid w:val="00924488"/>
    <w:rsid w:val="0093203B"/>
    <w:rsid w:val="009429B7"/>
    <w:rsid w:val="009438AC"/>
    <w:rsid w:val="00945396"/>
    <w:rsid w:val="00951310"/>
    <w:rsid w:val="0095680A"/>
    <w:rsid w:val="0095766F"/>
    <w:rsid w:val="0096346A"/>
    <w:rsid w:val="0096494E"/>
    <w:rsid w:val="00964EAD"/>
    <w:rsid w:val="00965CAD"/>
    <w:rsid w:val="00966DD8"/>
    <w:rsid w:val="00967D48"/>
    <w:rsid w:val="009703FE"/>
    <w:rsid w:val="00971757"/>
    <w:rsid w:val="009721FA"/>
    <w:rsid w:val="00974580"/>
    <w:rsid w:val="00976099"/>
    <w:rsid w:val="009812A9"/>
    <w:rsid w:val="0098432A"/>
    <w:rsid w:val="009906C1"/>
    <w:rsid w:val="00992DFB"/>
    <w:rsid w:val="009A23D7"/>
    <w:rsid w:val="009A28A8"/>
    <w:rsid w:val="009A5C52"/>
    <w:rsid w:val="009A6407"/>
    <w:rsid w:val="009B5724"/>
    <w:rsid w:val="009C1EB2"/>
    <w:rsid w:val="009C55E3"/>
    <w:rsid w:val="009D3858"/>
    <w:rsid w:val="009D6001"/>
    <w:rsid w:val="009E1E04"/>
    <w:rsid w:val="009E5EEE"/>
    <w:rsid w:val="009E6BE3"/>
    <w:rsid w:val="009E7346"/>
    <w:rsid w:val="009F0644"/>
    <w:rsid w:val="009F0C8A"/>
    <w:rsid w:val="009F57C4"/>
    <w:rsid w:val="00A030E0"/>
    <w:rsid w:val="00A04EA8"/>
    <w:rsid w:val="00A0755A"/>
    <w:rsid w:val="00A178A6"/>
    <w:rsid w:val="00A233FA"/>
    <w:rsid w:val="00A25F1B"/>
    <w:rsid w:val="00A35D1B"/>
    <w:rsid w:val="00A36DD7"/>
    <w:rsid w:val="00A4032D"/>
    <w:rsid w:val="00A433B3"/>
    <w:rsid w:val="00A44841"/>
    <w:rsid w:val="00A44BEC"/>
    <w:rsid w:val="00A45FA6"/>
    <w:rsid w:val="00A533F2"/>
    <w:rsid w:val="00A561CE"/>
    <w:rsid w:val="00A566D4"/>
    <w:rsid w:val="00A65101"/>
    <w:rsid w:val="00A73D17"/>
    <w:rsid w:val="00A81399"/>
    <w:rsid w:val="00A866DD"/>
    <w:rsid w:val="00A96848"/>
    <w:rsid w:val="00AA146E"/>
    <w:rsid w:val="00AA1C0F"/>
    <w:rsid w:val="00AB46ED"/>
    <w:rsid w:val="00AB4EE8"/>
    <w:rsid w:val="00AC21C1"/>
    <w:rsid w:val="00AC488A"/>
    <w:rsid w:val="00AC58FC"/>
    <w:rsid w:val="00AC5E80"/>
    <w:rsid w:val="00AC7FFB"/>
    <w:rsid w:val="00AD600A"/>
    <w:rsid w:val="00AD6676"/>
    <w:rsid w:val="00AD68E7"/>
    <w:rsid w:val="00AD74F5"/>
    <w:rsid w:val="00AE1DAD"/>
    <w:rsid w:val="00AE2C25"/>
    <w:rsid w:val="00AE3407"/>
    <w:rsid w:val="00AE5ACB"/>
    <w:rsid w:val="00AE6D5A"/>
    <w:rsid w:val="00AF17F1"/>
    <w:rsid w:val="00AF2A5B"/>
    <w:rsid w:val="00AF49D6"/>
    <w:rsid w:val="00AF585B"/>
    <w:rsid w:val="00B001D2"/>
    <w:rsid w:val="00B05EDA"/>
    <w:rsid w:val="00B1101E"/>
    <w:rsid w:val="00B15E5C"/>
    <w:rsid w:val="00B15F37"/>
    <w:rsid w:val="00B2170A"/>
    <w:rsid w:val="00B243B8"/>
    <w:rsid w:val="00B2449E"/>
    <w:rsid w:val="00B348A2"/>
    <w:rsid w:val="00B37275"/>
    <w:rsid w:val="00B408E8"/>
    <w:rsid w:val="00B45E00"/>
    <w:rsid w:val="00B471C9"/>
    <w:rsid w:val="00B501D9"/>
    <w:rsid w:val="00B505F7"/>
    <w:rsid w:val="00B50DE3"/>
    <w:rsid w:val="00B53F54"/>
    <w:rsid w:val="00B55B10"/>
    <w:rsid w:val="00B56C8E"/>
    <w:rsid w:val="00B57E59"/>
    <w:rsid w:val="00B60947"/>
    <w:rsid w:val="00B63692"/>
    <w:rsid w:val="00B67D6F"/>
    <w:rsid w:val="00B7153F"/>
    <w:rsid w:val="00B71685"/>
    <w:rsid w:val="00B7211C"/>
    <w:rsid w:val="00B74555"/>
    <w:rsid w:val="00B74B2A"/>
    <w:rsid w:val="00B84043"/>
    <w:rsid w:val="00B84892"/>
    <w:rsid w:val="00B853C6"/>
    <w:rsid w:val="00B91A06"/>
    <w:rsid w:val="00B91CA8"/>
    <w:rsid w:val="00B925AF"/>
    <w:rsid w:val="00B95AF8"/>
    <w:rsid w:val="00BA03EF"/>
    <w:rsid w:val="00BA15F3"/>
    <w:rsid w:val="00BA1DEF"/>
    <w:rsid w:val="00BA35BD"/>
    <w:rsid w:val="00BA39E8"/>
    <w:rsid w:val="00BA69A5"/>
    <w:rsid w:val="00BB51E9"/>
    <w:rsid w:val="00BB53C4"/>
    <w:rsid w:val="00BB6E8F"/>
    <w:rsid w:val="00BC19F1"/>
    <w:rsid w:val="00BC2202"/>
    <w:rsid w:val="00BC2B9F"/>
    <w:rsid w:val="00BC38CD"/>
    <w:rsid w:val="00BD5076"/>
    <w:rsid w:val="00BD60AF"/>
    <w:rsid w:val="00BD740B"/>
    <w:rsid w:val="00BE05FC"/>
    <w:rsid w:val="00BE492E"/>
    <w:rsid w:val="00BE52C7"/>
    <w:rsid w:val="00BF454C"/>
    <w:rsid w:val="00BF6054"/>
    <w:rsid w:val="00BF64C7"/>
    <w:rsid w:val="00C01FE6"/>
    <w:rsid w:val="00C028C8"/>
    <w:rsid w:val="00C077D3"/>
    <w:rsid w:val="00C079A4"/>
    <w:rsid w:val="00C11521"/>
    <w:rsid w:val="00C1175B"/>
    <w:rsid w:val="00C13806"/>
    <w:rsid w:val="00C14601"/>
    <w:rsid w:val="00C16933"/>
    <w:rsid w:val="00C22E98"/>
    <w:rsid w:val="00C3318C"/>
    <w:rsid w:val="00C344C1"/>
    <w:rsid w:val="00C35D97"/>
    <w:rsid w:val="00C3748D"/>
    <w:rsid w:val="00C40A29"/>
    <w:rsid w:val="00C4708C"/>
    <w:rsid w:val="00C61384"/>
    <w:rsid w:val="00C620C2"/>
    <w:rsid w:val="00C643CD"/>
    <w:rsid w:val="00C66A4F"/>
    <w:rsid w:val="00C67384"/>
    <w:rsid w:val="00C6769D"/>
    <w:rsid w:val="00C73001"/>
    <w:rsid w:val="00C730D1"/>
    <w:rsid w:val="00C82928"/>
    <w:rsid w:val="00C837E1"/>
    <w:rsid w:val="00C83DF3"/>
    <w:rsid w:val="00C87C85"/>
    <w:rsid w:val="00C91753"/>
    <w:rsid w:val="00C93121"/>
    <w:rsid w:val="00C94855"/>
    <w:rsid w:val="00CA0578"/>
    <w:rsid w:val="00CA1F40"/>
    <w:rsid w:val="00CA48F0"/>
    <w:rsid w:val="00CA6E0F"/>
    <w:rsid w:val="00CB3D4F"/>
    <w:rsid w:val="00CB5BDB"/>
    <w:rsid w:val="00CB6249"/>
    <w:rsid w:val="00CB63DD"/>
    <w:rsid w:val="00CC31B4"/>
    <w:rsid w:val="00CC52B4"/>
    <w:rsid w:val="00CC58DB"/>
    <w:rsid w:val="00CC6808"/>
    <w:rsid w:val="00CC73B4"/>
    <w:rsid w:val="00CD179F"/>
    <w:rsid w:val="00CD390B"/>
    <w:rsid w:val="00CE2C11"/>
    <w:rsid w:val="00CE49D3"/>
    <w:rsid w:val="00CE53D6"/>
    <w:rsid w:val="00CE7B06"/>
    <w:rsid w:val="00CF2E9D"/>
    <w:rsid w:val="00CF73D2"/>
    <w:rsid w:val="00D01155"/>
    <w:rsid w:val="00D01940"/>
    <w:rsid w:val="00D0256D"/>
    <w:rsid w:val="00D10F7C"/>
    <w:rsid w:val="00D11487"/>
    <w:rsid w:val="00D14DB1"/>
    <w:rsid w:val="00D15DC3"/>
    <w:rsid w:val="00D17565"/>
    <w:rsid w:val="00D216D0"/>
    <w:rsid w:val="00D26FF5"/>
    <w:rsid w:val="00D27035"/>
    <w:rsid w:val="00D33D96"/>
    <w:rsid w:val="00D34620"/>
    <w:rsid w:val="00D41356"/>
    <w:rsid w:val="00D41E57"/>
    <w:rsid w:val="00D42990"/>
    <w:rsid w:val="00D44598"/>
    <w:rsid w:val="00D46C96"/>
    <w:rsid w:val="00D511EE"/>
    <w:rsid w:val="00D54F11"/>
    <w:rsid w:val="00D54FB4"/>
    <w:rsid w:val="00D561CD"/>
    <w:rsid w:val="00D56B55"/>
    <w:rsid w:val="00D6700D"/>
    <w:rsid w:val="00D72C16"/>
    <w:rsid w:val="00D731E5"/>
    <w:rsid w:val="00D74DB0"/>
    <w:rsid w:val="00D7518F"/>
    <w:rsid w:val="00D7541B"/>
    <w:rsid w:val="00D755B9"/>
    <w:rsid w:val="00D8098E"/>
    <w:rsid w:val="00D80C64"/>
    <w:rsid w:val="00D817EE"/>
    <w:rsid w:val="00D8223C"/>
    <w:rsid w:val="00D82358"/>
    <w:rsid w:val="00D86682"/>
    <w:rsid w:val="00D942B9"/>
    <w:rsid w:val="00D96352"/>
    <w:rsid w:val="00D97C91"/>
    <w:rsid w:val="00DA411B"/>
    <w:rsid w:val="00DA62B1"/>
    <w:rsid w:val="00DB58D8"/>
    <w:rsid w:val="00DB5B27"/>
    <w:rsid w:val="00DB6119"/>
    <w:rsid w:val="00DB7FD8"/>
    <w:rsid w:val="00DC0C0D"/>
    <w:rsid w:val="00DC1AF3"/>
    <w:rsid w:val="00DC4BD1"/>
    <w:rsid w:val="00DC4CD6"/>
    <w:rsid w:val="00DC5A30"/>
    <w:rsid w:val="00DD34C0"/>
    <w:rsid w:val="00DE1AEE"/>
    <w:rsid w:val="00DE23E7"/>
    <w:rsid w:val="00DE635F"/>
    <w:rsid w:val="00DE7173"/>
    <w:rsid w:val="00DF17A1"/>
    <w:rsid w:val="00DF1B0E"/>
    <w:rsid w:val="00DF5664"/>
    <w:rsid w:val="00E02572"/>
    <w:rsid w:val="00E0345A"/>
    <w:rsid w:val="00E07B07"/>
    <w:rsid w:val="00E10F2F"/>
    <w:rsid w:val="00E11995"/>
    <w:rsid w:val="00E12FCD"/>
    <w:rsid w:val="00E14E1C"/>
    <w:rsid w:val="00E167C7"/>
    <w:rsid w:val="00E17764"/>
    <w:rsid w:val="00E24514"/>
    <w:rsid w:val="00E3093F"/>
    <w:rsid w:val="00E32E56"/>
    <w:rsid w:val="00E347FC"/>
    <w:rsid w:val="00E40115"/>
    <w:rsid w:val="00E444D7"/>
    <w:rsid w:val="00E45E9D"/>
    <w:rsid w:val="00E50A07"/>
    <w:rsid w:val="00E50F27"/>
    <w:rsid w:val="00E5291D"/>
    <w:rsid w:val="00E56FC8"/>
    <w:rsid w:val="00E57BD9"/>
    <w:rsid w:val="00E63D59"/>
    <w:rsid w:val="00E6501B"/>
    <w:rsid w:val="00E666D6"/>
    <w:rsid w:val="00E67BE9"/>
    <w:rsid w:val="00E72CD4"/>
    <w:rsid w:val="00E75C36"/>
    <w:rsid w:val="00E803BF"/>
    <w:rsid w:val="00E81D0F"/>
    <w:rsid w:val="00E82C5F"/>
    <w:rsid w:val="00E84FD9"/>
    <w:rsid w:val="00E8785C"/>
    <w:rsid w:val="00E90506"/>
    <w:rsid w:val="00E91E94"/>
    <w:rsid w:val="00E93880"/>
    <w:rsid w:val="00E96EFD"/>
    <w:rsid w:val="00EB27B0"/>
    <w:rsid w:val="00EB71E8"/>
    <w:rsid w:val="00EC4977"/>
    <w:rsid w:val="00EC6DEE"/>
    <w:rsid w:val="00EC756E"/>
    <w:rsid w:val="00ED080C"/>
    <w:rsid w:val="00ED1840"/>
    <w:rsid w:val="00ED3356"/>
    <w:rsid w:val="00ED43B7"/>
    <w:rsid w:val="00ED7BD3"/>
    <w:rsid w:val="00EE06AE"/>
    <w:rsid w:val="00EF52C7"/>
    <w:rsid w:val="00F004D2"/>
    <w:rsid w:val="00F02451"/>
    <w:rsid w:val="00F03865"/>
    <w:rsid w:val="00F049E5"/>
    <w:rsid w:val="00F050CF"/>
    <w:rsid w:val="00F11A7E"/>
    <w:rsid w:val="00F14037"/>
    <w:rsid w:val="00F17298"/>
    <w:rsid w:val="00F178A3"/>
    <w:rsid w:val="00F2191E"/>
    <w:rsid w:val="00F221FE"/>
    <w:rsid w:val="00F2234A"/>
    <w:rsid w:val="00F23599"/>
    <w:rsid w:val="00F259E4"/>
    <w:rsid w:val="00F260D3"/>
    <w:rsid w:val="00F268A3"/>
    <w:rsid w:val="00F26B69"/>
    <w:rsid w:val="00F31850"/>
    <w:rsid w:val="00F3473A"/>
    <w:rsid w:val="00F4135B"/>
    <w:rsid w:val="00F4142D"/>
    <w:rsid w:val="00F46693"/>
    <w:rsid w:val="00F4708A"/>
    <w:rsid w:val="00F5062F"/>
    <w:rsid w:val="00F51295"/>
    <w:rsid w:val="00F51A07"/>
    <w:rsid w:val="00F60ADE"/>
    <w:rsid w:val="00F60EA0"/>
    <w:rsid w:val="00F64F80"/>
    <w:rsid w:val="00F654BD"/>
    <w:rsid w:val="00F6562C"/>
    <w:rsid w:val="00F65D11"/>
    <w:rsid w:val="00F66888"/>
    <w:rsid w:val="00F66BAE"/>
    <w:rsid w:val="00F70441"/>
    <w:rsid w:val="00F726D7"/>
    <w:rsid w:val="00F7277A"/>
    <w:rsid w:val="00F72F28"/>
    <w:rsid w:val="00F80948"/>
    <w:rsid w:val="00F83B39"/>
    <w:rsid w:val="00F84D7B"/>
    <w:rsid w:val="00F865A2"/>
    <w:rsid w:val="00F8752F"/>
    <w:rsid w:val="00F92004"/>
    <w:rsid w:val="00F9380A"/>
    <w:rsid w:val="00F95002"/>
    <w:rsid w:val="00F976D1"/>
    <w:rsid w:val="00FA0A91"/>
    <w:rsid w:val="00FA1A0E"/>
    <w:rsid w:val="00FA2A87"/>
    <w:rsid w:val="00FA3668"/>
    <w:rsid w:val="00FA4B3F"/>
    <w:rsid w:val="00FA5BEB"/>
    <w:rsid w:val="00FB479C"/>
    <w:rsid w:val="00FB6906"/>
    <w:rsid w:val="00FC05CD"/>
    <w:rsid w:val="00FC1109"/>
    <w:rsid w:val="00FC14E2"/>
    <w:rsid w:val="00FC3EED"/>
    <w:rsid w:val="00FC5A03"/>
    <w:rsid w:val="00FD1644"/>
    <w:rsid w:val="00FD5051"/>
    <w:rsid w:val="00FE06BF"/>
    <w:rsid w:val="00FE6BAA"/>
    <w:rsid w:val="00FE6E18"/>
    <w:rsid w:val="00FF0296"/>
    <w:rsid w:val="00FF1DC6"/>
    <w:rsid w:val="00FF2229"/>
    <w:rsid w:val="00FF583E"/>
    <w:rsid w:val="00FF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46988"/>
  <w15:docId w15:val="{3D13B995-7539-48EF-99D9-53DBC4B5E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487"/>
  </w:style>
  <w:style w:type="paragraph" w:styleId="Heading1">
    <w:name w:val="heading 1"/>
    <w:basedOn w:val="Normal"/>
    <w:next w:val="Normal"/>
    <w:link w:val="Heading1Char"/>
    <w:uiPriority w:val="9"/>
    <w:qFormat/>
    <w:rsid w:val="00BA39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41689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0"/>
      <w:szCs w:val="30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9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1689"/>
    <w:rPr>
      <w:rFonts w:ascii="Times New Roman" w:eastAsia="Times New Roman" w:hAnsi="Times New Roman" w:cs="Times New Roman"/>
      <w:b/>
      <w:bCs/>
      <w:sz w:val="30"/>
      <w:szCs w:val="30"/>
      <w:lang w:eastAsia="en-GB"/>
    </w:rPr>
  </w:style>
  <w:style w:type="character" w:styleId="Strong">
    <w:name w:val="Strong"/>
    <w:basedOn w:val="DefaultParagraphFont"/>
    <w:uiPriority w:val="22"/>
    <w:qFormat/>
    <w:rsid w:val="00041689"/>
    <w:rPr>
      <w:b/>
      <w:bCs/>
    </w:rPr>
  </w:style>
  <w:style w:type="character" w:styleId="Hyperlink">
    <w:name w:val="Hyperlink"/>
    <w:basedOn w:val="DefaultParagraphFont"/>
    <w:uiPriority w:val="99"/>
    <w:unhideWhenUsed/>
    <w:rsid w:val="0004168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3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A0A"/>
  </w:style>
  <w:style w:type="paragraph" w:styleId="Footer">
    <w:name w:val="footer"/>
    <w:basedOn w:val="Normal"/>
    <w:link w:val="FooterChar"/>
    <w:uiPriority w:val="99"/>
    <w:unhideWhenUsed/>
    <w:rsid w:val="00783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A0A"/>
  </w:style>
  <w:style w:type="paragraph" w:styleId="BalloonText">
    <w:name w:val="Balloon Text"/>
    <w:basedOn w:val="Normal"/>
    <w:link w:val="BalloonTextChar"/>
    <w:uiPriority w:val="99"/>
    <w:semiHidden/>
    <w:unhideWhenUsed/>
    <w:rsid w:val="00783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A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37E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047C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9F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2E69F4"/>
    <w:pPr>
      <w:spacing w:before="100" w:beforeAutospacing="1" w:after="133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A3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ntrotext1">
    <w:name w:val="introtext1"/>
    <w:basedOn w:val="Normal"/>
    <w:rsid w:val="00BA39E8"/>
    <w:pPr>
      <w:spacing w:before="100" w:beforeAutospacing="1" w:after="100" w:afterAutospacing="1" w:line="200" w:lineRule="atLeast"/>
    </w:pPr>
    <w:rPr>
      <w:rFonts w:ascii="Univers LT W01 55 Roman" w:eastAsia="Times New Roman" w:hAnsi="Univers LT W01 55 Roman" w:cs="Times New Roman"/>
      <w:b/>
      <w:bCs/>
      <w:color w:val="333333"/>
      <w:sz w:val="31"/>
      <w:szCs w:val="31"/>
      <w:lang w:eastAsia="en-GB"/>
    </w:rPr>
  </w:style>
  <w:style w:type="paragraph" w:customStyle="1" w:styleId="Default">
    <w:name w:val="Default"/>
    <w:rsid w:val="00B840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Revision">
    <w:name w:val="Revision"/>
    <w:hidden/>
    <w:uiPriority w:val="99"/>
    <w:semiHidden/>
    <w:rsid w:val="00C077D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F0F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0F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0F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F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F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231968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1368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8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0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98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99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803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87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956925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14790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4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87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3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7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7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0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71422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59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7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6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4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2D2F9F82574D2C863646181A5A0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1A01D-16BF-4E4D-BCEC-73E288342B8E}"/>
      </w:docPartPr>
      <w:docPartBody>
        <w:p w:rsidR="00601398" w:rsidRDefault="00D05951" w:rsidP="00D05951">
          <w:pPr>
            <w:pStyle w:val="8C2D2F9F82574D2C863646181A5A0C45"/>
          </w:pPr>
          <w:r w:rsidRPr="00C40C84">
            <w:rPr>
              <w:rStyle w:val="PlaceholderText"/>
            </w:rPr>
            <w:t>[Document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W01 55 Roman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51"/>
    <w:rsid w:val="00000484"/>
    <w:rsid w:val="00073228"/>
    <w:rsid w:val="00106245"/>
    <w:rsid w:val="00196664"/>
    <w:rsid w:val="00286736"/>
    <w:rsid w:val="00341F60"/>
    <w:rsid w:val="003A70C4"/>
    <w:rsid w:val="00601398"/>
    <w:rsid w:val="00A76B26"/>
    <w:rsid w:val="00D05951"/>
    <w:rsid w:val="00DA59DE"/>
    <w:rsid w:val="00E666D6"/>
    <w:rsid w:val="00F1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5951"/>
    <w:rPr>
      <w:color w:val="808080"/>
    </w:rPr>
  </w:style>
  <w:style w:type="paragraph" w:customStyle="1" w:styleId="8C2D2F9F82574D2C863646181A5A0C45">
    <w:name w:val="8C2D2F9F82574D2C863646181A5A0C45"/>
    <w:rsid w:val="00D059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D2F5851F4F8B49B41CF8FA5A7583F0" ma:contentTypeVersion="8" ma:contentTypeDescription="Create a new document." ma:contentTypeScope="" ma:versionID="dd6374a4c6f7e044b1e4bea82d4cf903">
  <xsd:schema xmlns:xsd="http://www.w3.org/2001/XMLSchema" xmlns:xs="http://www.w3.org/2001/XMLSchema" xmlns:p="http://schemas.microsoft.com/office/2006/metadata/properties" xmlns:ns1="http://schemas.microsoft.com/sharepoint/v3" xmlns:ns2="08cb68b9-e148-445a-baac-a5f767027d8b" xmlns:ns3="89130dc0-42b9-48c6-9013-a13da9535448" targetNamespace="http://schemas.microsoft.com/office/2006/metadata/properties" ma:root="true" ma:fieldsID="77891cbfeb7cfe924761de42ff241a08" ns1:_="" ns2:_="" ns3:_="">
    <xsd:import namespace="http://schemas.microsoft.com/sharepoint/v3"/>
    <xsd:import namespace="08cb68b9-e148-445a-baac-a5f767027d8b"/>
    <xsd:import namespace="89130dc0-42b9-48c6-9013-a13da9535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b68b9-e148-445a-baac-a5f767027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0dc0-42b9-48c6-9013-a13da9535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C0984E-D81D-404F-AE9F-8F160D850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cb68b9-e148-445a-baac-a5f767027d8b"/>
    <ds:schemaRef ds:uri="89130dc0-42b9-48c6-9013-a13da9535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8ECBB6-D6C7-4E65-9B99-5D3A247B98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AFCECB-83B5-4B65-A080-E3A637A53E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E2CA99-4250-4EC0-BB5C-F1E12DC037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1586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Connexions Nottinghamshire Ltd</Company>
  <LinksUpToDate>false</LinksUpToDate>
  <CharactersWithSpaces>10610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Mark Mitchell</cp:lastModifiedBy>
  <cp:revision>2</cp:revision>
  <cp:lastPrinted>2025-02-18T13:14:00Z</cp:lastPrinted>
  <dcterms:created xsi:type="dcterms:W3CDTF">2025-07-01T07:33:00Z</dcterms:created>
  <dcterms:modified xsi:type="dcterms:W3CDTF">2025-07-01T07:33:00Z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0x01010025D2F5851F4F8B49B41CF8FA5A7583F0</vt:lpwstr>
  </property>
</Properties>
</file>